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4047A" w14:textId="77777777" w:rsidR="0012762A" w:rsidRDefault="003F0354" w:rsidP="002668D7">
      <w:pPr>
        <w:pStyle w:val="Heading1"/>
        <w:spacing w:before="0"/>
      </w:pPr>
      <w:r>
        <w:t>Proposed new statutory function</w:t>
      </w:r>
      <w:r w:rsidR="00CF3788">
        <w:t>: G</w:t>
      </w:r>
      <w:r>
        <w:t>eotechnical engineer</w:t>
      </w:r>
      <w:r w:rsidR="00CF3788">
        <w:t xml:space="preserve"> – underground coal </w:t>
      </w:r>
    </w:p>
    <w:p w14:paraId="4FFC96AF" w14:textId="77777777" w:rsidR="00DF1278" w:rsidRDefault="00026B76" w:rsidP="002668D7">
      <w:pPr>
        <w:pStyle w:val="BodyText"/>
      </w:pPr>
      <w:r>
        <w:t xml:space="preserve">The Regulator is conducting a public consultation process on behalf of the Mining and Petroleum Competence Board. </w:t>
      </w:r>
      <w:r w:rsidR="002668D7">
        <w:t xml:space="preserve">Use this form to comment on the proposed </w:t>
      </w:r>
      <w:r w:rsidR="003F0354">
        <w:t>new statutory function</w:t>
      </w:r>
      <w:r w:rsidR="00CF3788">
        <w:t>: G</w:t>
      </w:r>
      <w:r w:rsidR="003F0354">
        <w:t xml:space="preserve">eotechnical </w:t>
      </w:r>
      <w:r>
        <w:t>E</w:t>
      </w:r>
      <w:r w:rsidR="003F0354">
        <w:t>ngineer</w:t>
      </w:r>
      <w:r w:rsidR="00CF3788">
        <w:t xml:space="preserve"> – underground coal mines</w:t>
      </w:r>
      <w:r w:rsidR="002668D7">
        <w:t xml:space="preserve"> and return to;</w:t>
      </w:r>
    </w:p>
    <w:p w14:paraId="282D93AA" w14:textId="77777777" w:rsidR="002668D7" w:rsidRDefault="002668D7" w:rsidP="002668D7">
      <w:pPr>
        <w:pStyle w:val="BodyText"/>
      </w:pPr>
      <w:r w:rsidRPr="002668D7">
        <w:rPr>
          <w:b/>
        </w:rPr>
        <w:t>Email:</w:t>
      </w:r>
      <w:r>
        <w:t xml:space="preserve"> </w:t>
      </w:r>
      <w:hyperlink r:id="rId9" w:history="1">
        <w:r w:rsidR="00DF1278" w:rsidRPr="004C114D">
          <w:rPr>
            <w:rStyle w:val="Hyperlink"/>
          </w:rPr>
          <w:t>rr.feedback@planning.nsw.gov.au</w:t>
        </w:r>
      </w:hyperlink>
    </w:p>
    <w:p w14:paraId="77869D4C" w14:textId="77777777" w:rsidR="00DF1278" w:rsidRDefault="00DF1278" w:rsidP="002668D7">
      <w:pPr>
        <w:pStyle w:val="BodyText"/>
      </w:pPr>
    </w:p>
    <w:p w14:paraId="024D63D3" w14:textId="77777777" w:rsidR="002668D7" w:rsidRDefault="002668D7" w:rsidP="002668D7">
      <w:pPr>
        <w:pStyle w:val="BodyText"/>
      </w:pPr>
      <w:r w:rsidRPr="002668D7">
        <w:rPr>
          <w:b/>
        </w:rPr>
        <w:t>Post:</w:t>
      </w:r>
      <w:r>
        <w:tab/>
      </w:r>
      <w:r w:rsidR="000D2277">
        <w:t>MPCB - Geo-technical engineer statutory function submissions</w:t>
      </w:r>
    </w:p>
    <w:p w14:paraId="6DFB48D3" w14:textId="77777777" w:rsidR="002668D7" w:rsidRDefault="002668D7" w:rsidP="002668D7">
      <w:pPr>
        <w:pStyle w:val="BodyText"/>
        <w:ind w:firstLine="720"/>
      </w:pPr>
      <w:r>
        <w:t>NSW Resources Regulator – Regulat</w:t>
      </w:r>
      <w:r w:rsidR="00387B7C">
        <w:t>ory Policy</w:t>
      </w:r>
    </w:p>
    <w:p w14:paraId="5C25C92E" w14:textId="77777777" w:rsidR="002668D7" w:rsidRDefault="002668D7" w:rsidP="002668D7">
      <w:pPr>
        <w:pStyle w:val="BodyText"/>
        <w:ind w:firstLine="720"/>
      </w:pPr>
      <w:r>
        <w:t>PO Box 344 Hunter Regional Mail Centre 2310 NSW</w:t>
      </w:r>
    </w:p>
    <w:p w14:paraId="30A3C44D" w14:textId="77777777" w:rsidR="00DF1278" w:rsidRDefault="00DF1278" w:rsidP="002668D7">
      <w:pPr>
        <w:pStyle w:val="BodyText"/>
        <w:ind w:firstLine="720"/>
      </w:pPr>
    </w:p>
    <w:p w14:paraId="15AE889B" w14:textId="77777777" w:rsidR="002668D7" w:rsidRDefault="002668D7" w:rsidP="002668D7">
      <w:pPr>
        <w:pStyle w:val="BodyText"/>
      </w:pPr>
      <w:r w:rsidRPr="002668D7">
        <w:rPr>
          <w:b/>
        </w:rPr>
        <w:t>By the closing date:</w:t>
      </w:r>
      <w:r>
        <w:t xml:space="preserve">  </w:t>
      </w:r>
      <w:r w:rsidR="008B0FD0">
        <w:t>19 October</w:t>
      </w:r>
      <w:r w:rsidR="00387B7C">
        <w:t xml:space="preserve"> </w:t>
      </w:r>
      <w:r w:rsidR="00980C90">
        <w:t>2019</w:t>
      </w:r>
    </w:p>
    <w:p w14:paraId="63BB527C" w14:textId="77777777" w:rsidR="002668D7" w:rsidRDefault="002668D7" w:rsidP="002668D7">
      <w:pPr>
        <w:pStyle w:val="BodyText"/>
      </w:pPr>
      <w:r>
        <w:t xml:space="preserve">Submissions through this form will help inform the Mining and Petroleum Competence Board’s future decisions on the proposed </w:t>
      </w:r>
      <w:r w:rsidR="003F0354">
        <w:t>new statutory function – geotechnical engineer</w:t>
      </w:r>
      <w:r>
        <w:t xml:space="preserve"> </w:t>
      </w:r>
      <w:r w:rsidR="00387B7C">
        <w:t>for underground coal mines.</w:t>
      </w:r>
    </w:p>
    <w:p w14:paraId="24585762" w14:textId="77777777" w:rsidR="002668D7" w:rsidRDefault="002668D7" w:rsidP="002668D7">
      <w:pPr>
        <w:pStyle w:val="BodyText"/>
      </w:pPr>
      <w:r>
        <w:t xml:space="preserve">The Regulator generally places submissions, or summaries of submissions received, on its website. Please advise us if you do not want your submission published or if you want part of it to be kept confidential (e.g. your name). </w:t>
      </w:r>
      <w:bookmarkStart w:id="0" w:name="_Hlk14175660"/>
      <w:r>
        <w:t>The Regulator will respect your request, unless required by law to disclose this information, for example under the provisions of the</w:t>
      </w:r>
      <w:r w:rsidRPr="002668D7">
        <w:rPr>
          <w:i/>
        </w:rPr>
        <w:t xml:space="preserve"> NSW Government Information (Public Access) Act 2009</w:t>
      </w:r>
      <w:r>
        <w:t xml:space="preserve">. Your submission will be managed and retained in accordance with the </w:t>
      </w:r>
      <w:r w:rsidRPr="002668D7">
        <w:rPr>
          <w:i/>
        </w:rPr>
        <w:t>State Records Act 1998</w:t>
      </w:r>
      <w:r>
        <w:t>.</w:t>
      </w:r>
      <w:bookmarkEnd w:id="0"/>
    </w:p>
    <w:tbl>
      <w:tblPr>
        <w:tblStyle w:val="TableGridLight"/>
        <w:tblW w:w="0" w:type="auto"/>
        <w:tblLook w:val="04A0" w:firstRow="1" w:lastRow="0" w:firstColumn="1" w:lastColumn="0" w:noHBand="0" w:noVBand="1"/>
      </w:tblPr>
      <w:tblGrid>
        <w:gridCol w:w="3397"/>
        <w:gridCol w:w="6797"/>
      </w:tblGrid>
      <w:tr w:rsidR="002668D7" w14:paraId="3DC4328F" w14:textId="77777777" w:rsidTr="002668D7">
        <w:tc>
          <w:tcPr>
            <w:tcW w:w="3397" w:type="dxa"/>
          </w:tcPr>
          <w:p w14:paraId="6C1D1980" w14:textId="77777777" w:rsidR="002668D7" w:rsidRDefault="002668D7" w:rsidP="002668D7">
            <w:pPr>
              <w:pStyle w:val="BodyText"/>
            </w:pPr>
            <w:r>
              <w:t>Name</w:t>
            </w:r>
          </w:p>
        </w:tc>
        <w:tc>
          <w:tcPr>
            <w:tcW w:w="6797" w:type="dxa"/>
          </w:tcPr>
          <w:p w14:paraId="3368279B" w14:textId="77777777" w:rsidR="002668D7" w:rsidRDefault="002668D7" w:rsidP="002668D7">
            <w:pPr>
              <w:pStyle w:val="BodyText"/>
            </w:pPr>
          </w:p>
        </w:tc>
      </w:tr>
      <w:tr w:rsidR="002668D7" w14:paraId="06958548" w14:textId="77777777" w:rsidTr="002668D7">
        <w:tc>
          <w:tcPr>
            <w:tcW w:w="3397" w:type="dxa"/>
          </w:tcPr>
          <w:p w14:paraId="2AD47C34" w14:textId="77777777" w:rsidR="002668D7" w:rsidRDefault="002668D7" w:rsidP="002668D7">
            <w:pPr>
              <w:pStyle w:val="BodyText"/>
            </w:pPr>
            <w:r>
              <w:t>Email</w:t>
            </w:r>
          </w:p>
        </w:tc>
        <w:tc>
          <w:tcPr>
            <w:tcW w:w="6797" w:type="dxa"/>
          </w:tcPr>
          <w:p w14:paraId="34ADB214" w14:textId="77777777" w:rsidR="002668D7" w:rsidRDefault="002668D7" w:rsidP="002668D7">
            <w:pPr>
              <w:pStyle w:val="BodyText"/>
            </w:pPr>
          </w:p>
        </w:tc>
      </w:tr>
      <w:tr w:rsidR="002668D7" w14:paraId="786BF901" w14:textId="77777777" w:rsidTr="002668D7">
        <w:tc>
          <w:tcPr>
            <w:tcW w:w="3397" w:type="dxa"/>
          </w:tcPr>
          <w:p w14:paraId="3126D0BB" w14:textId="77777777" w:rsidR="002668D7" w:rsidRDefault="002668D7" w:rsidP="002668D7">
            <w:pPr>
              <w:pStyle w:val="BodyText"/>
            </w:pPr>
            <w:r>
              <w:t>Street address</w:t>
            </w:r>
          </w:p>
        </w:tc>
        <w:tc>
          <w:tcPr>
            <w:tcW w:w="6797" w:type="dxa"/>
          </w:tcPr>
          <w:p w14:paraId="39226AE7" w14:textId="77777777" w:rsidR="002668D7" w:rsidRDefault="002668D7" w:rsidP="002668D7">
            <w:pPr>
              <w:pStyle w:val="BodyText"/>
            </w:pPr>
          </w:p>
        </w:tc>
      </w:tr>
      <w:tr w:rsidR="002668D7" w14:paraId="5D538A5C" w14:textId="77777777" w:rsidTr="002668D7">
        <w:tc>
          <w:tcPr>
            <w:tcW w:w="3397" w:type="dxa"/>
          </w:tcPr>
          <w:p w14:paraId="613C9A71" w14:textId="77777777" w:rsidR="002668D7" w:rsidRDefault="002668D7" w:rsidP="002668D7">
            <w:pPr>
              <w:pStyle w:val="BodyText"/>
            </w:pPr>
            <w:r>
              <w:t>Postal address (if different)</w:t>
            </w:r>
          </w:p>
        </w:tc>
        <w:tc>
          <w:tcPr>
            <w:tcW w:w="6797" w:type="dxa"/>
          </w:tcPr>
          <w:p w14:paraId="6CFDBD49" w14:textId="77777777" w:rsidR="002668D7" w:rsidRDefault="002668D7" w:rsidP="002668D7">
            <w:pPr>
              <w:pStyle w:val="BodyText"/>
            </w:pPr>
          </w:p>
        </w:tc>
      </w:tr>
      <w:tr w:rsidR="002668D7" w14:paraId="10D35E6E" w14:textId="77777777" w:rsidTr="002668D7">
        <w:tc>
          <w:tcPr>
            <w:tcW w:w="3397" w:type="dxa"/>
          </w:tcPr>
          <w:p w14:paraId="68EFDA8A" w14:textId="77777777" w:rsidR="002668D7" w:rsidRDefault="002668D7" w:rsidP="002668D7">
            <w:pPr>
              <w:pStyle w:val="BodyText"/>
            </w:pPr>
            <w:r>
              <w:lastRenderedPageBreak/>
              <w:t>Are you an individual representing an organisation</w:t>
            </w:r>
          </w:p>
        </w:tc>
        <w:tc>
          <w:tcPr>
            <w:tcW w:w="6797" w:type="dxa"/>
          </w:tcPr>
          <w:p w14:paraId="549FC848" w14:textId="77777777" w:rsidR="002668D7" w:rsidRDefault="002668D7" w:rsidP="002668D7">
            <w:pPr>
              <w:pStyle w:val="BodyText"/>
            </w:pPr>
          </w:p>
        </w:tc>
      </w:tr>
      <w:tr w:rsidR="002668D7" w14:paraId="002F0177" w14:textId="77777777" w:rsidTr="002668D7">
        <w:tc>
          <w:tcPr>
            <w:tcW w:w="3397" w:type="dxa"/>
          </w:tcPr>
          <w:p w14:paraId="17DA677F" w14:textId="77777777" w:rsidR="002668D7" w:rsidRDefault="002668D7" w:rsidP="002668D7">
            <w:pPr>
              <w:pStyle w:val="BodyText"/>
            </w:pPr>
            <w:r>
              <w:t xml:space="preserve">If you are representing an </w:t>
            </w:r>
            <w:r w:rsidR="004674C7">
              <w:t>organisation,</w:t>
            </w:r>
            <w:r>
              <w:t xml:space="preserve"> please name it</w:t>
            </w:r>
          </w:p>
        </w:tc>
        <w:tc>
          <w:tcPr>
            <w:tcW w:w="6797" w:type="dxa"/>
          </w:tcPr>
          <w:p w14:paraId="30C13C31" w14:textId="77777777" w:rsidR="002668D7" w:rsidRDefault="002668D7" w:rsidP="002668D7">
            <w:pPr>
              <w:pStyle w:val="BodyText"/>
            </w:pPr>
          </w:p>
        </w:tc>
      </w:tr>
      <w:tr w:rsidR="002668D7" w14:paraId="35C7F538" w14:textId="77777777" w:rsidTr="0026009C">
        <w:tc>
          <w:tcPr>
            <w:tcW w:w="10194" w:type="dxa"/>
            <w:gridSpan w:val="2"/>
          </w:tcPr>
          <w:p w14:paraId="2657E7A8" w14:textId="77777777" w:rsidR="002668D7" w:rsidRDefault="002668D7" w:rsidP="002668D7">
            <w:pPr>
              <w:pStyle w:val="BodyText"/>
            </w:pPr>
            <w:r w:rsidRPr="002668D7">
              <w:rPr>
                <w:b/>
              </w:rPr>
              <w:t>Privacy</w:t>
            </w:r>
            <w:r>
              <w:t xml:space="preserve"> – please tick if appropriate</w:t>
            </w:r>
          </w:p>
          <w:p w14:paraId="155EDF11" w14:textId="77777777" w:rsidR="002668D7" w:rsidRDefault="00747725" w:rsidP="002668D7">
            <w:pPr>
              <w:pStyle w:val="BodyText"/>
            </w:pPr>
            <w:sdt>
              <w:sdtPr>
                <w:id w:val="95606017"/>
                <w14:checkbox>
                  <w14:checked w14:val="0"/>
                  <w14:checkedState w14:val="2612" w14:font="MS Gothic"/>
                  <w14:uncheckedState w14:val="2610" w14:font="MS Gothic"/>
                </w14:checkbox>
              </w:sdtPr>
              <w:sdtEndPr/>
              <w:sdtContent>
                <w:r w:rsidR="002668D7">
                  <w:rPr>
                    <w:rFonts w:ascii="MS Gothic" w:eastAsia="MS Gothic" w:hAnsi="MS Gothic" w:hint="eastAsia"/>
                  </w:rPr>
                  <w:t>☐</w:t>
                </w:r>
              </w:sdtContent>
            </w:sdt>
            <w:r w:rsidR="002668D7">
              <w:t xml:space="preserve">       I consent to my submission being published in full</w:t>
            </w:r>
          </w:p>
          <w:p w14:paraId="73A05887" w14:textId="77777777" w:rsidR="002668D7" w:rsidRDefault="00747725" w:rsidP="002668D7">
            <w:pPr>
              <w:pStyle w:val="BodyText"/>
            </w:pPr>
            <w:sdt>
              <w:sdtPr>
                <w:id w:val="713314772"/>
                <w14:checkbox>
                  <w14:checked w14:val="0"/>
                  <w14:checkedState w14:val="2612" w14:font="MS Gothic"/>
                  <w14:uncheckedState w14:val="2610" w14:font="MS Gothic"/>
                </w14:checkbox>
              </w:sdtPr>
              <w:sdtEndPr/>
              <w:sdtContent>
                <w:r w:rsidR="002668D7">
                  <w:rPr>
                    <w:rFonts w:ascii="MS Gothic" w:eastAsia="MS Gothic" w:hAnsi="MS Gothic" w:hint="eastAsia"/>
                  </w:rPr>
                  <w:t>☐</w:t>
                </w:r>
              </w:sdtContent>
            </w:sdt>
            <w:r w:rsidR="002668D7">
              <w:t xml:space="preserve">       I consent to my submission being published excluding personal information</w:t>
            </w:r>
          </w:p>
          <w:p w14:paraId="69712C93" w14:textId="77777777" w:rsidR="002668D7" w:rsidRDefault="00747725" w:rsidP="002668D7">
            <w:pPr>
              <w:pStyle w:val="BodyText"/>
            </w:pPr>
            <w:sdt>
              <w:sdtPr>
                <w:id w:val="-1858734875"/>
                <w14:checkbox>
                  <w14:checked w14:val="0"/>
                  <w14:checkedState w14:val="2612" w14:font="MS Gothic"/>
                  <w14:uncheckedState w14:val="2610" w14:font="MS Gothic"/>
                </w14:checkbox>
              </w:sdtPr>
              <w:sdtEndPr/>
              <w:sdtContent>
                <w:r w:rsidR="002668D7">
                  <w:rPr>
                    <w:rFonts w:ascii="MS Gothic" w:eastAsia="MS Gothic" w:hAnsi="MS Gothic" w:hint="eastAsia"/>
                  </w:rPr>
                  <w:t>☐</w:t>
                </w:r>
              </w:sdtContent>
            </w:sdt>
            <w:r w:rsidR="002668D7">
              <w:t xml:space="preserve">       I do not want my submission published on the NSW Resources Regulator website</w:t>
            </w:r>
          </w:p>
        </w:tc>
      </w:tr>
      <w:tr w:rsidR="002668D7" w14:paraId="3D5E6591" w14:textId="77777777" w:rsidTr="002668D7">
        <w:tc>
          <w:tcPr>
            <w:tcW w:w="10194" w:type="dxa"/>
            <w:gridSpan w:val="2"/>
            <w:shd w:val="clear" w:color="auto" w:fill="0A7CB9"/>
          </w:tcPr>
          <w:p w14:paraId="53173BCF" w14:textId="77777777" w:rsidR="002668D7" w:rsidRDefault="002668D7" w:rsidP="002668D7">
            <w:pPr>
              <w:pStyle w:val="Tablecolumnheader"/>
            </w:pPr>
            <w:r>
              <w:t>Do you have any comments on the questions below?</w:t>
            </w:r>
            <w:r w:rsidR="00387B7C">
              <w:t xml:space="preserve"> </w:t>
            </w:r>
            <w:r w:rsidR="00387B7C" w:rsidRPr="00DD5D9E">
              <w:rPr>
                <w:b w:val="0"/>
                <w:i/>
              </w:rPr>
              <w:t>(</w:t>
            </w:r>
            <w:r w:rsidR="00387B7C" w:rsidRPr="00DD5D9E">
              <w:rPr>
                <w:b w:val="0"/>
                <w:i/>
                <w:caps w:val="0"/>
              </w:rPr>
              <w:t>Please outline the reasons to support your views</w:t>
            </w:r>
            <w:r w:rsidR="00387B7C" w:rsidRPr="00DD5D9E">
              <w:rPr>
                <w:b w:val="0"/>
                <w:i/>
              </w:rPr>
              <w:t>)</w:t>
            </w:r>
          </w:p>
        </w:tc>
      </w:tr>
      <w:tr w:rsidR="002668D7" w14:paraId="0BD4F178" w14:textId="77777777" w:rsidTr="002668D7">
        <w:tc>
          <w:tcPr>
            <w:tcW w:w="3397" w:type="dxa"/>
          </w:tcPr>
          <w:p w14:paraId="696B3EB2" w14:textId="77777777" w:rsidR="002668D7" w:rsidRPr="00DD5D9E" w:rsidRDefault="003F0354" w:rsidP="002668D7">
            <w:r w:rsidRPr="00DD5D9E">
              <w:t>Is a new statutory function for geotechnical engineering warranted</w:t>
            </w:r>
            <w:r w:rsidR="002668D7" w:rsidRPr="00DD5D9E">
              <w:t>?</w:t>
            </w:r>
          </w:p>
        </w:tc>
        <w:tc>
          <w:tcPr>
            <w:tcW w:w="6797" w:type="dxa"/>
          </w:tcPr>
          <w:p w14:paraId="52511665" w14:textId="77777777" w:rsidR="002668D7" w:rsidRDefault="002668D7" w:rsidP="002668D7">
            <w:pPr>
              <w:pStyle w:val="BodyText"/>
            </w:pPr>
          </w:p>
        </w:tc>
      </w:tr>
      <w:tr w:rsidR="002668D7" w14:paraId="2CFBDB16" w14:textId="77777777" w:rsidTr="002668D7">
        <w:tc>
          <w:tcPr>
            <w:tcW w:w="3397" w:type="dxa"/>
          </w:tcPr>
          <w:p w14:paraId="034034BB" w14:textId="77777777" w:rsidR="003F0354" w:rsidRPr="00DD5D9E" w:rsidRDefault="003F0354" w:rsidP="003F0354">
            <w:pPr>
              <w:pStyle w:val="BodyText"/>
            </w:pPr>
            <w:r w:rsidRPr="00DD5D9E">
              <w:t>If the function is warranted</w:t>
            </w:r>
            <w:r w:rsidR="00387B7C" w:rsidRPr="00DD5D9E">
              <w:t>,</w:t>
            </w:r>
            <w:r w:rsidRPr="00DD5D9E">
              <w:t xml:space="preserve"> what qualifications and experience are appropriate?</w:t>
            </w:r>
          </w:p>
          <w:p w14:paraId="51339CE2" w14:textId="77777777" w:rsidR="002668D7" w:rsidRPr="00DD5D9E" w:rsidRDefault="002668D7" w:rsidP="003F0354">
            <w:pPr>
              <w:ind w:left="360"/>
            </w:pPr>
          </w:p>
        </w:tc>
        <w:tc>
          <w:tcPr>
            <w:tcW w:w="6797" w:type="dxa"/>
          </w:tcPr>
          <w:p w14:paraId="441677B9" w14:textId="77777777" w:rsidR="002668D7" w:rsidRDefault="002668D7" w:rsidP="002668D7">
            <w:pPr>
              <w:pStyle w:val="BodyText"/>
            </w:pPr>
          </w:p>
        </w:tc>
      </w:tr>
      <w:tr w:rsidR="002668D7" w14:paraId="11D4251E" w14:textId="77777777" w:rsidTr="002668D7">
        <w:tc>
          <w:tcPr>
            <w:tcW w:w="3397" w:type="dxa"/>
          </w:tcPr>
          <w:p w14:paraId="55109D87" w14:textId="77777777" w:rsidR="002668D7" w:rsidRPr="00DD5D9E" w:rsidRDefault="003F0354" w:rsidP="002668D7">
            <w:r w:rsidRPr="00DD5D9E">
              <w:t>If the function is warranted should it be a key statutory function?</w:t>
            </w:r>
          </w:p>
        </w:tc>
        <w:tc>
          <w:tcPr>
            <w:tcW w:w="6797" w:type="dxa"/>
          </w:tcPr>
          <w:p w14:paraId="79782945" w14:textId="77777777" w:rsidR="002668D7" w:rsidRDefault="002668D7" w:rsidP="002668D7">
            <w:pPr>
              <w:pStyle w:val="BodyText"/>
            </w:pPr>
          </w:p>
        </w:tc>
      </w:tr>
      <w:tr w:rsidR="002668D7" w14:paraId="48B75613" w14:textId="77777777" w:rsidTr="002668D7">
        <w:tc>
          <w:tcPr>
            <w:tcW w:w="3397" w:type="dxa"/>
          </w:tcPr>
          <w:p w14:paraId="12A0BCDA" w14:textId="77777777" w:rsidR="002668D7" w:rsidRDefault="002668D7" w:rsidP="002668D7">
            <w:r w:rsidRPr="00265F66">
              <w:t>Do you have any comments of a general nature?</w:t>
            </w:r>
          </w:p>
        </w:tc>
        <w:tc>
          <w:tcPr>
            <w:tcW w:w="6797" w:type="dxa"/>
          </w:tcPr>
          <w:p w14:paraId="3B79BF94" w14:textId="77777777" w:rsidR="002668D7" w:rsidRDefault="002668D7" w:rsidP="002668D7">
            <w:pPr>
              <w:pStyle w:val="BodyText"/>
            </w:pPr>
          </w:p>
        </w:tc>
      </w:tr>
    </w:tbl>
    <w:p w14:paraId="3C6DF16B" w14:textId="77777777" w:rsidR="002668D7" w:rsidRDefault="002668D7" w:rsidP="002668D7">
      <w:pPr>
        <w:pStyle w:val="BodyText"/>
      </w:pPr>
    </w:p>
    <w:p w14:paraId="60D35988" w14:textId="77777777" w:rsidR="00945EF1" w:rsidRDefault="00945EF1" w:rsidP="00945EF1">
      <w:pPr>
        <w:pStyle w:val="Disclaimer"/>
      </w:pPr>
      <w:r>
        <w:t xml:space="preserve">© State of New South Wales through Department of Planning, Industry and </w:t>
      </w:r>
      <w:r w:rsidRPr="00B13069">
        <w:t xml:space="preserve">Environment </w:t>
      </w:r>
      <w:r w:rsidR="00B13069" w:rsidRPr="00B13069">
        <w:t xml:space="preserve">2019. </w:t>
      </w:r>
      <w:r w:rsidRPr="00B13069">
        <w:t>You</w:t>
      </w:r>
      <w:r>
        <w:t xml:space="preserve"> may copy, distribute, display, download and otherwise freely deal with this publication for any purpose, provided that you attribute the Department of Planning, Industry and Environment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271E9112" w14:textId="77777777" w:rsidR="00945EF1" w:rsidRDefault="00945EF1" w:rsidP="00945EF1">
      <w:pPr>
        <w:pStyle w:val="Disclaimer"/>
      </w:pPr>
      <w:r>
        <w:t>Disclaimer: The information contained in this publication is based on knowledge and understanding at the time of writing (</w:t>
      </w:r>
      <w:r w:rsidR="00B13069">
        <w:t>July 2019</w:t>
      </w:r>
      <w:r>
        <w:t>) and may not be accurate, current or complete. The State of New South Wales (including the NSW Department of Planning, Industry and Environment),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5AB03122" w14:textId="77777777" w:rsidR="00E813EB" w:rsidRDefault="00E813EB" w:rsidP="00945EF1">
      <w:pPr>
        <w:pStyle w:val="Disclaimer"/>
      </w:pPr>
    </w:p>
    <w:sectPr w:rsidR="00E813EB" w:rsidSect="003C5D63">
      <w:headerReference w:type="default" r:id="rId10"/>
      <w:footerReference w:type="default" r:id="rId11"/>
      <w:headerReference w:type="first" r:id="rId12"/>
      <w:footerReference w:type="first" r:id="rId13"/>
      <w:pgSz w:w="11906" w:h="16838" w:code="9"/>
      <w:pgMar w:top="2438" w:right="851" w:bottom="1644"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74FD7" w14:textId="77777777" w:rsidR="00A94917" w:rsidRDefault="00A94917" w:rsidP="00870475">
      <w:pPr>
        <w:spacing w:after="0" w:line="240" w:lineRule="auto"/>
      </w:pPr>
      <w:r>
        <w:separator/>
      </w:r>
    </w:p>
  </w:endnote>
  <w:endnote w:type="continuationSeparator" w:id="0">
    <w:p w14:paraId="2B76243B" w14:textId="77777777" w:rsidR="00A94917" w:rsidRDefault="00A94917"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1EA0E"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2190BBE8" wp14:editId="48858674">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0C316"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BA317F"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BE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" filled="f" stroked="f">
              <v:textbox>
                <w:txbxContent>
                  <w:p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82AB8"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74CA83FE" wp14:editId="1836A049">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B1EF7"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06F481"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" filled="f" stroked="f">
              <v:textbox>
                <w:txbxContent>
                  <w:p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9DE23" w14:textId="77777777" w:rsidR="00A94917" w:rsidRDefault="00A94917" w:rsidP="00870475">
      <w:pPr>
        <w:spacing w:after="0" w:line="240" w:lineRule="auto"/>
      </w:pPr>
      <w:r>
        <w:separator/>
      </w:r>
    </w:p>
  </w:footnote>
  <w:footnote w:type="continuationSeparator" w:id="0">
    <w:p w14:paraId="349AAC31" w14:textId="77777777" w:rsidR="00A94917" w:rsidRDefault="00A94917"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19A8E" w14:textId="77777777" w:rsidR="00B2504B" w:rsidRPr="0045381F" w:rsidRDefault="0065138A"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78720" behindDoc="0" locked="0" layoutInCell="1" allowOverlap="1" wp14:anchorId="07EE4B5F" wp14:editId="5BCE2E03">
          <wp:simplePos x="0" y="0"/>
          <wp:positionH relativeFrom="margin">
            <wp:align>right</wp:align>
          </wp:positionH>
          <wp:positionV relativeFrom="paragraph">
            <wp:posOffset>-33020</wp:posOffset>
          </wp:positionV>
          <wp:extent cx="1232976" cy="706300"/>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0FC81344" wp14:editId="0997D9F2">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02AFD17D" w14:textId="77777777" w:rsidR="006B459A" w:rsidRPr="00C15256" w:rsidRDefault="002668D7" w:rsidP="009B3062">
                          <w:pPr>
                            <w:pStyle w:val="Secondaryheader"/>
                          </w:pPr>
                          <w:r>
                            <w:t>Public consultation feedback</w:t>
                          </w:r>
                        </w:p>
                        <w:p w14:paraId="2E044808" w14:textId="77777777" w:rsidR="006B459A" w:rsidRPr="009B3062" w:rsidRDefault="002668D7" w:rsidP="009B3062">
                          <w:pPr>
                            <w:pStyle w:val="Secondaryheadersubtitle"/>
                          </w:pPr>
                          <w:r>
                            <w:t>CoC experience prerequisites</w:t>
                          </w:r>
                        </w:p>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" fillcolor="#0a7cb9" stroked="f">
              <v:textbox inset="14.5mm,11.5mm,14.5mm">
                <w:txbxContent>
                  <w:p w:rsidR="006B459A" w:rsidRPr="00C15256" w:rsidRDefault="002668D7" w:rsidP="009B3062">
                    <w:pPr>
                      <w:pStyle w:val="Secondaryheader"/>
                    </w:pPr>
                    <w:r>
                      <w:t>Public consultation feedback</w:t>
                    </w:r>
                  </w:p>
                  <w:p w:rsidR="006B459A" w:rsidRPr="009B3062" w:rsidRDefault="002668D7" w:rsidP="009B3062">
                    <w:pPr>
                      <w:pStyle w:val="Secondaryheadersubtitle"/>
                    </w:pPr>
                    <w:r>
                      <w:t>CoC experience prerequisites</w:t>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87D81" w14:textId="77777777" w:rsidR="00AE71F9" w:rsidRDefault="00DF1278" w:rsidP="00B2504B">
    <w:pPr>
      <w:pStyle w:val="Header"/>
      <w:pBdr>
        <w:bottom w:val="none" w:sz="0" w:space="0" w:color="auto"/>
      </w:pBdr>
    </w:pPr>
    <w:r>
      <w:rPr>
        <w:noProof/>
      </w:rPr>
      <w:drawing>
        <wp:anchor distT="0" distB="0" distL="114300" distR="114300" simplePos="0" relativeHeight="251679743" behindDoc="0" locked="0" layoutInCell="1" allowOverlap="1" wp14:anchorId="4583DB72" wp14:editId="6E866CF1">
          <wp:simplePos x="0" y="0"/>
          <wp:positionH relativeFrom="column">
            <wp:posOffset>-171631</wp:posOffset>
          </wp:positionH>
          <wp:positionV relativeFrom="paragraph">
            <wp:posOffset>-34290</wp:posOffset>
          </wp:positionV>
          <wp:extent cx="3394553" cy="113171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4553" cy="1131716"/>
                  </a:xfrm>
                  <a:prstGeom prst="rect">
                    <a:avLst/>
                  </a:prstGeom>
                  <a:noFill/>
                  <a:ln>
                    <a:noFill/>
                  </a:ln>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360E5329" wp14:editId="5E991E3D">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0AB0938C" w14:textId="77777777" w:rsidR="00296909" w:rsidRPr="002668D7" w:rsidRDefault="002668D7" w:rsidP="002668D7">
                          <w:pPr>
                            <w:pStyle w:val="Title"/>
                            <w:spacing w:after="0"/>
                            <w:ind w:firstLine="0"/>
                            <w:rPr>
                              <w:sz w:val="56"/>
                            </w:rPr>
                          </w:pPr>
                          <w:r w:rsidRPr="002668D7">
                            <w:rPr>
                              <w:sz w:val="56"/>
                            </w:rPr>
                            <w:t>Public consultation feedback</w:t>
                          </w:r>
                          <w:r w:rsidR="00DF1278">
                            <w:rPr>
                              <w:sz w:val="56"/>
                            </w:rPr>
                            <w:t xml:space="preserve"> Form</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" fillcolor="#0a7cb9" stroked="f">
              <v:textbox style="mso-fit-shape-to-text:t" inset="14.5mm,45mm,14.5mm,4mm">
                <w:txbxContent>
                  <w:p w:rsidR="00296909" w:rsidRPr="002668D7" w:rsidRDefault="002668D7" w:rsidP="002668D7">
                    <w:pPr>
                      <w:pStyle w:val="Title"/>
                      <w:spacing w:after="0"/>
                      <w:ind w:firstLine="0"/>
                      <w:rPr>
                        <w:sz w:val="56"/>
                      </w:rPr>
                    </w:pPr>
                    <w:r w:rsidRPr="002668D7">
                      <w:rPr>
                        <w:sz w:val="56"/>
                      </w:rPr>
                      <w:t>Public consultation feedback</w:t>
                    </w:r>
                    <w:r w:rsidR="00DF1278">
                      <w:rPr>
                        <w:sz w:val="56"/>
                      </w:rPr>
                      <w:t xml:space="preserve"> Form</w:t>
                    </w:r>
                  </w:p>
                </w:txbxContent>
              </v:textbox>
              <w10:wrap type="square" anchorx="page" anchory="page"/>
            </v:shape>
          </w:pict>
        </mc:Fallback>
      </mc:AlternateContent>
    </w:r>
    <w:r w:rsidR="0065138A">
      <w:rPr>
        <w:noProof/>
        <w:color w:val="FFFFFF"/>
        <w:sz w:val="24"/>
        <w:szCs w:val="24"/>
      </w:rPr>
      <w:drawing>
        <wp:anchor distT="0" distB="0" distL="114300" distR="114300" simplePos="0" relativeHeight="251680768" behindDoc="0" locked="0" layoutInCell="1" allowOverlap="1" wp14:anchorId="3329FBE7" wp14:editId="6CB19C6A">
          <wp:simplePos x="0" y="0"/>
          <wp:positionH relativeFrom="margin">
            <wp:posOffset>4860940</wp:posOffset>
          </wp:positionH>
          <wp:positionV relativeFrom="paragraph">
            <wp:posOffset>121787</wp:posOffset>
          </wp:positionV>
          <wp:extent cx="1477925" cy="846617"/>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2"/>
                  <a:stretch>
                    <a:fillRect/>
                  </a:stretch>
                </pic:blipFill>
                <pic:spPr>
                  <a:xfrm>
                    <a:off x="0" y="0"/>
                    <a:ext cx="1477925" cy="8466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BD7583F"/>
    <w:multiLevelType w:val="hybridMultilevel"/>
    <w:tmpl w:val="3BCA41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gutterAtTop/>
  <w:proofState w:spelling="clean" w:grammar="clean"/>
  <w:attachedTemplate r:id="rId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D7"/>
    <w:rsid w:val="00011387"/>
    <w:rsid w:val="000171CB"/>
    <w:rsid w:val="000201C2"/>
    <w:rsid w:val="00023AA1"/>
    <w:rsid w:val="0002614F"/>
    <w:rsid w:val="00026B76"/>
    <w:rsid w:val="00046DAC"/>
    <w:rsid w:val="00051FB0"/>
    <w:rsid w:val="000553C0"/>
    <w:rsid w:val="00063866"/>
    <w:rsid w:val="00071DD1"/>
    <w:rsid w:val="00080F9A"/>
    <w:rsid w:val="000814C9"/>
    <w:rsid w:val="000903B2"/>
    <w:rsid w:val="000A52E3"/>
    <w:rsid w:val="000B5D4D"/>
    <w:rsid w:val="000C2D28"/>
    <w:rsid w:val="000C3F22"/>
    <w:rsid w:val="000C4D13"/>
    <w:rsid w:val="000D1266"/>
    <w:rsid w:val="000D199B"/>
    <w:rsid w:val="000D2029"/>
    <w:rsid w:val="000D2277"/>
    <w:rsid w:val="000E49FB"/>
    <w:rsid w:val="000F23B6"/>
    <w:rsid w:val="000F556B"/>
    <w:rsid w:val="000F583F"/>
    <w:rsid w:val="00103336"/>
    <w:rsid w:val="00115A9F"/>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5C56"/>
    <w:rsid w:val="00187C40"/>
    <w:rsid w:val="00191420"/>
    <w:rsid w:val="00192A75"/>
    <w:rsid w:val="001A291F"/>
    <w:rsid w:val="001A2F07"/>
    <w:rsid w:val="001A4A83"/>
    <w:rsid w:val="001C02CD"/>
    <w:rsid w:val="001C051D"/>
    <w:rsid w:val="001C0DEB"/>
    <w:rsid w:val="001C1AF5"/>
    <w:rsid w:val="001C64CE"/>
    <w:rsid w:val="001D06E1"/>
    <w:rsid w:val="001D5170"/>
    <w:rsid w:val="001E423A"/>
    <w:rsid w:val="001E5DC9"/>
    <w:rsid w:val="002100B0"/>
    <w:rsid w:val="00221A19"/>
    <w:rsid w:val="002272F4"/>
    <w:rsid w:val="00230E8C"/>
    <w:rsid w:val="00234FA6"/>
    <w:rsid w:val="0023752D"/>
    <w:rsid w:val="002376B4"/>
    <w:rsid w:val="0025015C"/>
    <w:rsid w:val="00252FB7"/>
    <w:rsid w:val="00253965"/>
    <w:rsid w:val="00265BA9"/>
    <w:rsid w:val="002668D7"/>
    <w:rsid w:val="0027446D"/>
    <w:rsid w:val="00276E57"/>
    <w:rsid w:val="0028081D"/>
    <w:rsid w:val="002903A6"/>
    <w:rsid w:val="00295B2A"/>
    <w:rsid w:val="00296909"/>
    <w:rsid w:val="002B667D"/>
    <w:rsid w:val="002C4891"/>
    <w:rsid w:val="002C4D41"/>
    <w:rsid w:val="002D2C39"/>
    <w:rsid w:val="002E78B5"/>
    <w:rsid w:val="002E7B51"/>
    <w:rsid w:val="002F1CF3"/>
    <w:rsid w:val="00317318"/>
    <w:rsid w:val="00357FCF"/>
    <w:rsid w:val="00387B7C"/>
    <w:rsid w:val="0039532A"/>
    <w:rsid w:val="0039647E"/>
    <w:rsid w:val="003977A6"/>
    <w:rsid w:val="003B15F3"/>
    <w:rsid w:val="003C4B34"/>
    <w:rsid w:val="003C5D63"/>
    <w:rsid w:val="003D14F1"/>
    <w:rsid w:val="003D3AA4"/>
    <w:rsid w:val="003E26A3"/>
    <w:rsid w:val="003E6EC5"/>
    <w:rsid w:val="003F0354"/>
    <w:rsid w:val="003F198D"/>
    <w:rsid w:val="003F303E"/>
    <w:rsid w:val="003F419E"/>
    <w:rsid w:val="004048A5"/>
    <w:rsid w:val="004071E5"/>
    <w:rsid w:val="0041264E"/>
    <w:rsid w:val="004209F1"/>
    <w:rsid w:val="004327C0"/>
    <w:rsid w:val="0043510E"/>
    <w:rsid w:val="00436023"/>
    <w:rsid w:val="00440763"/>
    <w:rsid w:val="00444730"/>
    <w:rsid w:val="0044504D"/>
    <w:rsid w:val="004458ED"/>
    <w:rsid w:val="00450475"/>
    <w:rsid w:val="0045381F"/>
    <w:rsid w:val="004611B1"/>
    <w:rsid w:val="00467129"/>
    <w:rsid w:val="004674C7"/>
    <w:rsid w:val="00485316"/>
    <w:rsid w:val="00494E8C"/>
    <w:rsid w:val="004A6347"/>
    <w:rsid w:val="004E336A"/>
    <w:rsid w:val="004E3FF3"/>
    <w:rsid w:val="004E43CC"/>
    <w:rsid w:val="004E4E55"/>
    <w:rsid w:val="00510902"/>
    <w:rsid w:val="005167A0"/>
    <w:rsid w:val="00542706"/>
    <w:rsid w:val="00543D29"/>
    <w:rsid w:val="005448F4"/>
    <w:rsid w:val="00552143"/>
    <w:rsid w:val="00553161"/>
    <w:rsid w:val="00571A0E"/>
    <w:rsid w:val="00571A6F"/>
    <w:rsid w:val="005838DC"/>
    <w:rsid w:val="00587395"/>
    <w:rsid w:val="00590982"/>
    <w:rsid w:val="005A16AB"/>
    <w:rsid w:val="005B23E6"/>
    <w:rsid w:val="005C174A"/>
    <w:rsid w:val="005D1BFF"/>
    <w:rsid w:val="005D6E77"/>
    <w:rsid w:val="005E7C45"/>
    <w:rsid w:val="005F3D3D"/>
    <w:rsid w:val="00604D0E"/>
    <w:rsid w:val="00610617"/>
    <w:rsid w:val="006140F3"/>
    <w:rsid w:val="00616231"/>
    <w:rsid w:val="00622256"/>
    <w:rsid w:val="0063069B"/>
    <w:rsid w:val="006347C4"/>
    <w:rsid w:val="00636257"/>
    <w:rsid w:val="006507DC"/>
    <w:rsid w:val="0065138A"/>
    <w:rsid w:val="0065479E"/>
    <w:rsid w:val="00655025"/>
    <w:rsid w:val="00663994"/>
    <w:rsid w:val="0067629F"/>
    <w:rsid w:val="00682DC1"/>
    <w:rsid w:val="006844F6"/>
    <w:rsid w:val="00686E98"/>
    <w:rsid w:val="00697123"/>
    <w:rsid w:val="006A6577"/>
    <w:rsid w:val="006A749D"/>
    <w:rsid w:val="006B239E"/>
    <w:rsid w:val="006B2D29"/>
    <w:rsid w:val="006B459A"/>
    <w:rsid w:val="006B605D"/>
    <w:rsid w:val="006C087C"/>
    <w:rsid w:val="006C7165"/>
    <w:rsid w:val="006C786F"/>
    <w:rsid w:val="006D57F9"/>
    <w:rsid w:val="006F0894"/>
    <w:rsid w:val="006F2BF5"/>
    <w:rsid w:val="006F4C4D"/>
    <w:rsid w:val="00704C05"/>
    <w:rsid w:val="00706608"/>
    <w:rsid w:val="00747725"/>
    <w:rsid w:val="00754464"/>
    <w:rsid w:val="00755222"/>
    <w:rsid w:val="0076239B"/>
    <w:rsid w:val="0076447A"/>
    <w:rsid w:val="007733FC"/>
    <w:rsid w:val="00781D50"/>
    <w:rsid w:val="007905FE"/>
    <w:rsid w:val="00791BE2"/>
    <w:rsid w:val="007A580F"/>
    <w:rsid w:val="007B2D74"/>
    <w:rsid w:val="007C035A"/>
    <w:rsid w:val="007C04C6"/>
    <w:rsid w:val="007C080B"/>
    <w:rsid w:val="007C3C7B"/>
    <w:rsid w:val="007E7F59"/>
    <w:rsid w:val="007F7122"/>
    <w:rsid w:val="007F7DA6"/>
    <w:rsid w:val="008012C8"/>
    <w:rsid w:val="00802F91"/>
    <w:rsid w:val="008108AC"/>
    <w:rsid w:val="00827381"/>
    <w:rsid w:val="008428C7"/>
    <w:rsid w:val="00870475"/>
    <w:rsid w:val="00875464"/>
    <w:rsid w:val="0087676B"/>
    <w:rsid w:val="0088241A"/>
    <w:rsid w:val="0088253F"/>
    <w:rsid w:val="008A0BF6"/>
    <w:rsid w:val="008B0FD0"/>
    <w:rsid w:val="008B100C"/>
    <w:rsid w:val="008B5A59"/>
    <w:rsid w:val="008B5FF0"/>
    <w:rsid w:val="008D0020"/>
    <w:rsid w:val="008D06C2"/>
    <w:rsid w:val="008D463F"/>
    <w:rsid w:val="008E6133"/>
    <w:rsid w:val="008F6767"/>
    <w:rsid w:val="008F705B"/>
    <w:rsid w:val="00905A44"/>
    <w:rsid w:val="00920DC2"/>
    <w:rsid w:val="00920F0B"/>
    <w:rsid w:val="00932866"/>
    <w:rsid w:val="00937F7D"/>
    <w:rsid w:val="00942A8F"/>
    <w:rsid w:val="00945DF8"/>
    <w:rsid w:val="00945EF1"/>
    <w:rsid w:val="00957095"/>
    <w:rsid w:val="009573C6"/>
    <w:rsid w:val="00961E16"/>
    <w:rsid w:val="009633CA"/>
    <w:rsid w:val="00963DC9"/>
    <w:rsid w:val="00967FD7"/>
    <w:rsid w:val="00980C90"/>
    <w:rsid w:val="009835EE"/>
    <w:rsid w:val="0098484C"/>
    <w:rsid w:val="009B3062"/>
    <w:rsid w:val="009B591D"/>
    <w:rsid w:val="009C0F5D"/>
    <w:rsid w:val="009C11A2"/>
    <w:rsid w:val="009C20D8"/>
    <w:rsid w:val="009D1025"/>
    <w:rsid w:val="009D557D"/>
    <w:rsid w:val="009E2ADE"/>
    <w:rsid w:val="009F2B2E"/>
    <w:rsid w:val="00A00BC5"/>
    <w:rsid w:val="00A03558"/>
    <w:rsid w:val="00A302A3"/>
    <w:rsid w:val="00A31C0A"/>
    <w:rsid w:val="00A33092"/>
    <w:rsid w:val="00A3606B"/>
    <w:rsid w:val="00A367D5"/>
    <w:rsid w:val="00A44B6D"/>
    <w:rsid w:val="00A600AC"/>
    <w:rsid w:val="00A70FF0"/>
    <w:rsid w:val="00A74DD7"/>
    <w:rsid w:val="00A77CFA"/>
    <w:rsid w:val="00A804F4"/>
    <w:rsid w:val="00A80F8B"/>
    <w:rsid w:val="00A94917"/>
    <w:rsid w:val="00AA3517"/>
    <w:rsid w:val="00AB0350"/>
    <w:rsid w:val="00AB7227"/>
    <w:rsid w:val="00AC2F2B"/>
    <w:rsid w:val="00AE71F9"/>
    <w:rsid w:val="00AF0D4B"/>
    <w:rsid w:val="00B12505"/>
    <w:rsid w:val="00B13069"/>
    <w:rsid w:val="00B1357A"/>
    <w:rsid w:val="00B20347"/>
    <w:rsid w:val="00B2504B"/>
    <w:rsid w:val="00B3202B"/>
    <w:rsid w:val="00B37BD7"/>
    <w:rsid w:val="00B37E52"/>
    <w:rsid w:val="00B72A32"/>
    <w:rsid w:val="00B73A31"/>
    <w:rsid w:val="00B74998"/>
    <w:rsid w:val="00B80AF5"/>
    <w:rsid w:val="00B86C7A"/>
    <w:rsid w:val="00BA22CA"/>
    <w:rsid w:val="00BA69DE"/>
    <w:rsid w:val="00BB0D31"/>
    <w:rsid w:val="00BB3C59"/>
    <w:rsid w:val="00BB50CD"/>
    <w:rsid w:val="00BB5F3C"/>
    <w:rsid w:val="00BF1358"/>
    <w:rsid w:val="00BF62F2"/>
    <w:rsid w:val="00C03A10"/>
    <w:rsid w:val="00C12D98"/>
    <w:rsid w:val="00C15256"/>
    <w:rsid w:val="00C53CD0"/>
    <w:rsid w:val="00C54830"/>
    <w:rsid w:val="00C60FB8"/>
    <w:rsid w:val="00C64C27"/>
    <w:rsid w:val="00C64D7A"/>
    <w:rsid w:val="00C66FE6"/>
    <w:rsid w:val="00C70901"/>
    <w:rsid w:val="00C904B8"/>
    <w:rsid w:val="00C94F8A"/>
    <w:rsid w:val="00CA0C36"/>
    <w:rsid w:val="00CA1FFC"/>
    <w:rsid w:val="00CB44D5"/>
    <w:rsid w:val="00CB4B81"/>
    <w:rsid w:val="00CC4530"/>
    <w:rsid w:val="00CD414A"/>
    <w:rsid w:val="00CF3788"/>
    <w:rsid w:val="00CF5B40"/>
    <w:rsid w:val="00D0120D"/>
    <w:rsid w:val="00D0606A"/>
    <w:rsid w:val="00D161CC"/>
    <w:rsid w:val="00D32AFA"/>
    <w:rsid w:val="00D40061"/>
    <w:rsid w:val="00D40B42"/>
    <w:rsid w:val="00D4317C"/>
    <w:rsid w:val="00D474EF"/>
    <w:rsid w:val="00D527A3"/>
    <w:rsid w:val="00D5349F"/>
    <w:rsid w:val="00D672EB"/>
    <w:rsid w:val="00D72913"/>
    <w:rsid w:val="00D91158"/>
    <w:rsid w:val="00D950C9"/>
    <w:rsid w:val="00DB2042"/>
    <w:rsid w:val="00DB3687"/>
    <w:rsid w:val="00DB6259"/>
    <w:rsid w:val="00DC249D"/>
    <w:rsid w:val="00DC73DE"/>
    <w:rsid w:val="00DD5122"/>
    <w:rsid w:val="00DD5D9E"/>
    <w:rsid w:val="00DE09EC"/>
    <w:rsid w:val="00DF1278"/>
    <w:rsid w:val="00DF6D25"/>
    <w:rsid w:val="00E12945"/>
    <w:rsid w:val="00E2382F"/>
    <w:rsid w:val="00E3041F"/>
    <w:rsid w:val="00E5179E"/>
    <w:rsid w:val="00E55251"/>
    <w:rsid w:val="00E70942"/>
    <w:rsid w:val="00E750DE"/>
    <w:rsid w:val="00E754F0"/>
    <w:rsid w:val="00E813EB"/>
    <w:rsid w:val="00E837D6"/>
    <w:rsid w:val="00E859D1"/>
    <w:rsid w:val="00EA1CC4"/>
    <w:rsid w:val="00EA1E5E"/>
    <w:rsid w:val="00EA2106"/>
    <w:rsid w:val="00EB0DA8"/>
    <w:rsid w:val="00EC32FE"/>
    <w:rsid w:val="00EC7259"/>
    <w:rsid w:val="00ED47EE"/>
    <w:rsid w:val="00EF6674"/>
    <w:rsid w:val="00F00B5F"/>
    <w:rsid w:val="00F20987"/>
    <w:rsid w:val="00F24354"/>
    <w:rsid w:val="00F36690"/>
    <w:rsid w:val="00F55D51"/>
    <w:rsid w:val="00F62707"/>
    <w:rsid w:val="00F75412"/>
    <w:rsid w:val="00F764F7"/>
    <w:rsid w:val="00F96821"/>
    <w:rsid w:val="00FA4C22"/>
    <w:rsid w:val="00FB0F04"/>
    <w:rsid w:val="00FB314F"/>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C351EA"/>
  <w15:chartTrackingRefBased/>
  <w15:docId w15:val="{A277E380-C71B-4F90-9EF4-372774F1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iPriority="99" w:unhideWhenUsed="1"/>
    <w:lsdException w:name="Table Grid" w:uiPriority="39"/>
    <w:lsdException w:name="Table Theme" w:uiPriority="99"/>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uiPriority w:val="3"/>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4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uiPriority w:val="39"/>
    <w:semiHidden/>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uiPriority w:val="8"/>
    <w:qFormat/>
    <w:rsid w:val="00D5349F"/>
    <w:pPr>
      <w:spacing w:before="80" w:after="80"/>
    </w:pPr>
    <w:rPr>
      <w:rFonts w:eastAsiaTheme="minorEastAsia"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D5349F"/>
    <w:rPr>
      <w:rFonts w:eastAsiaTheme="minorEastAsia"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2668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r.feedback@planning.nsw.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gra\AppData\Local\Hewlett-Packard\HP%20TRIM\TEMP\HPTRIM.10680\t0002XE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DocTitle/>
</root>
</file>

<file path=customXml/itemProps1.xml><?xml version="1.0" encoding="utf-8"?>
<ds:datastoreItem xmlns:ds="http://schemas.openxmlformats.org/officeDocument/2006/customXml" ds:itemID="{170B4E59-B953-49A8-B970-BB162335F437}">
  <ds:schemaRefs>
    <ds:schemaRef ds:uri="http://schemas.openxmlformats.org/officeDocument/2006/bibliography"/>
  </ds:schemaRefs>
</ds:datastoreItem>
</file>

<file path=customXml/itemProps2.xml><?xml version="1.0" encoding="utf-8"?>
<ds:datastoreItem xmlns:ds="http://schemas.openxmlformats.org/officeDocument/2006/customXml" ds:itemID="{180FEE2B-92DD-4DDF-8CD2-B2B446081537}">
  <ds:schemaRefs/>
</ds:datastoreItem>
</file>

<file path=docProps/app.xml><?xml version="1.0" encoding="utf-8"?>
<Properties xmlns="http://schemas.openxmlformats.org/officeDocument/2006/extended-properties" xmlns:vt="http://schemas.openxmlformats.org/officeDocument/2006/docPropsVTypes">
  <Template>t0002XE8.DOTX</Template>
  <TotalTime>1</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Regulator publication</dc:title>
  <dc:subject>Publication of the NSW Resources Regulator</dc:subject>
  <dc:creator>Abbey Lindgren</dc:creator>
  <cp:keywords>mines, mining, NSW Resources Regulator, mine safety, NSW mine safety, compliance, enforcement</cp:keywords>
  <cp:lastModifiedBy>Nicholas Shields</cp:lastModifiedBy>
  <cp:revision>2</cp:revision>
  <cp:lastPrinted>2017-12-04T06:06:00Z</cp:lastPrinted>
  <dcterms:created xsi:type="dcterms:W3CDTF">2021-08-06T05:43:00Z</dcterms:created>
  <dcterms:modified xsi:type="dcterms:W3CDTF">2021-08-06T05:43:00Z</dcterms:modified>
</cp:coreProperties>
</file>