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7E186" w14:textId="4FABF7D0" w:rsidR="00715DA5" w:rsidRPr="0090508B" w:rsidRDefault="005C4FDD" w:rsidP="00451E3F">
      <w:pPr>
        <w:pStyle w:val="BodyText"/>
        <w:spacing w:before="0" w:line="240" w:lineRule="auto"/>
        <w:rPr>
          <w:b/>
        </w:rPr>
      </w:pPr>
      <w:r>
        <w:rPr>
          <w:b/>
        </w:rPr>
        <w:t>Dec</w:t>
      </w:r>
      <w:r w:rsidR="00A3669A">
        <w:rPr>
          <w:b/>
        </w:rPr>
        <w:t>ember</w:t>
      </w:r>
      <w:r w:rsidR="00C14E3A">
        <w:rPr>
          <w:b/>
        </w:rPr>
        <w:t xml:space="preserve"> 2020</w:t>
      </w:r>
    </w:p>
    <w:p w14:paraId="4344D5C4" w14:textId="396DA1F9" w:rsidR="0012762A" w:rsidRPr="00AB7227" w:rsidRDefault="005E3505" w:rsidP="008B1340">
      <w:pPr>
        <w:pStyle w:val="Heading1"/>
        <w:numPr>
          <w:ilvl w:val="0"/>
          <w:numId w:val="40"/>
        </w:numPr>
      </w:pPr>
      <w:r>
        <w:t>Overview</w:t>
      </w:r>
    </w:p>
    <w:p w14:paraId="70AD9122" w14:textId="77777777" w:rsidR="00451E3F" w:rsidRDefault="00451E3F" w:rsidP="00650089">
      <w:pPr>
        <w:pStyle w:val="BodyText"/>
        <w:spacing w:line="240" w:lineRule="auto"/>
      </w:pPr>
      <w:r w:rsidRPr="005E3505">
        <w:t xml:space="preserve">The Resources Regulator (the Regulator) has developed a </w:t>
      </w:r>
      <w:r w:rsidRPr="005E3505">
        <w:rPr>
          <w:i/>
        </w:rPr>
        <w:t>Learning from disasters</w:t>
      </w:r>
      <w:r w:rsidRPr="005E3505">
        <w:t xml:space="preserve"> training</w:t>
      </w:r>
      <w:r>
        <w:t xml:space="preserve"> package consisting of three programs</w:t>
      </w:r>
      <w:r w:rsidRPr="005E3505">
        <w:t xml:space="preserve"> to </w:t>
      </w:r>
      <w:bookmarkStart w:id="0" w:name="_Hlk5003481"/>
      <w:r w:rsidRPr="005E3505">
        <w:t xml:space="preserve">ensure mine workers </w:t>
      </w:r>
      <w:r>
        <w:t>learn from</w:t>
      </w:r>
      <w:r w:rsidRPr="005E3505">
        <w:t xml:space="preserve"> the lessons of past mining disasters</w:t>
      </w:r>
      <w:bookmarkEnd w:id="0"/>
      <w:r w:rsidRPr="005E3505">
        <w:t xml:space="preserve">. </w:t>
      </w:r>
    </w:p>
    <w:p w14:paraId="4DA5B37F" w14:textId="77777777" w:rsidR="00451E3F" w:rsidRPr="005E3505" w:rsidRDefault="00451E3F" w:rsidP="00650089">
      <w:pPr>
        <w:pStyle w:val="BodyText"/>
        <w:spacing w:line="240" w:lineRule="auto"/>
      </w:pPr>
      <w:r w:rsidRPr="005E3505">
        <w:t xml:space="preserve">Practising certificates, issued by the Regulator under the Work Health and Safety (Mines and Petroleum Sites) Regulation 2014, have a condition requiring the holder to participate in the gazetted maintenance of competence scheme (the scheme). </w:t>
      </w:r>
    </w:p>
    <w:p w14:paraId="68E3E993" w14:textId="5A4E6D4B" w:rsidR="00451E3F" w:rsidRPr="00194A3F" w:rsidRDefault="00451E3F" w:rsidP="00650089">
      <w:pPr>
        <w:pStyle w:val="BodyText"/>
        <w:spacing w:line="240" w:lineRule="auto"/>
        <w:rPr>
          <w:b/>
          <w:highlight w:val="yellow"/>
        </w:rPr>
      </w:pPr>
      <w:r w:rsidRPr="005E3505">
        <w:t>Under the scheme, practising certificate holders (excluding holders of practising certificates restricted to a specific mine</w:t>
      </w:r>
      <w:r>
        <w:rPr>
          <w:rStyle w:val="FootnoteReference"/>
        </w:rPr>
        <w:footnoteReference w:id="1"/>
      </w:r>
      <w:r w:rsidRPr="005E3505">
        <w:t xml:space="preserve">) </w:t>
      </w:r>
      <w:r w:rsidRPr="00194A3F">
        <w:t>must, as a minimum, complete the following for the ‘General WHS’ area of competence during the five</w:t>
      </w:r>
      <w:r w:rsidR="00650089">
        <w:t>-</w:t>
      </w:r>
      <w:r w:rsidRPr="00194A3F">
        <w:t>year period:</w:t>
      </w:r>
    </w:p>
    <w:p w14:paraId="0A848F76" w14:textId="26A784CE" w:rsidR="00451E3F" w:rsidRPr="00821033" w:rsidRDefault="00451E3F" w:rsidP="00650089">
      <w:pPr>
        <w:pStyle w:val="Squarebullet"/>
        <w:spacing w:after="0" w:line="240" w:lineRule="auto"/>
      </w:pPr>
      <w:r w:rsidRPr="00821033">
        <w:t xml:space="preserve">the Regulator’s Learning from disasters one-day program (the </w:t>
      </w:r>
      <w:r w:rsidR="00650089">
        <w:t>c</w:t>
      </w:r>
      <w:r w:rsidRPr="00821033">
        <w:t xml:space="preserve">ourse) </w:t>
      </w:r>
    </w:p>
    <w:p w14:paraId="1A805A4A" w14:textId="77777777" w:rsidR="00451E3F" w:rsidRPr="00821033" w:rsidRDefault="00451E3F" w:rsidP="00650089">
      <w:pPr>
        <w:pStyle w:val="Squarebullet"/>
        <w:numPr>
          <w:ilvl w:val="0"/>
          <w:numId w:val="0"/>
        </w:numPr>
        <w:spacing w:before="0" w:after="0" w:line="240" w:lineRule="auto"/>
        <w:ind w:left="1080"/>
      </w:pPr>
      <w:r w:rsidRPr="00821033">
        <w:rPr>
          <w:b/>
          <w:u w:val="single"/>
        </w:rPr>
        <w:t>OR</w:t>
      </w:r>
      <w:r w:rsidRPr="00821033">
        <w:rPr>
          <w:b/>
        </w:rPr>
        <w:t xml:space="preserve"> </w:t>
      </w:r>
    </w:p>
    <w:p w14:paraId="2D495EE5" w14:textId="7C9CA16A" w:rsidR="00650089" w:rsidRPr="00821033" w:rsidRDefault="00451E3F" w:rsidP="00650089">
      <w:pPr>
        <w:pStyle w:val="Squarebullet"/>
        <w:spacing w:before="0" w:after="0" w:line="240" w:lineRule="auto"/>
      </w:pPr>
      <w:r w:rsidRPr="00821033">
        <w:t>a minimum 7 hours of other formal learning on disasters.</w:t>
      </w:r>
    </w:p>
    <w:p w14:paraId="3668D3C1" w14:textId="788443D4" w:rsidR="00451E3F" w:rsidRDefault="00451E3F" w:rsidP="00650089">
      <w:pPr>
        <w:pStyle w:val="BodyText"/>
        <w:spacing w:line="240" w:lineRule="auto"/>
        <w:rPr>
          <w:i/>
        </w:rPr>
      </w:pPr>
      <w:r>
        <w:t xml:space="preserve">To ensure </w:t>
      </w:r>
      <w:r w:rsidRPr="005E3505">
        <w:t>training delivery is of the highest standard</w:t>
      </w:r>
      <w:r>
        <w:t xml:space="preserve">, the Regulator is administering a process for the approval of suitably qualified and experienced organisations or individuals to deliver the </w:t>
      </w:r>
      <w:r w:rsidR="00650089">
        <w:t>c</w:t>
      </w:r>
      <w:r>
        <w:t>ourse.</w:t>
      </w:r>
    </w:p>
    <w:p w14:paraId="1A2A75CB" w14:textId="755D558A" w:rsidR="00650089" w:rsidRDefault="00451E3F" w:rsidP="00650089">
      <w:pPr>
        <w:pStyle w:val="BodyText"/>
        <w:spacing w:line="240" w:lineRule="auto"/>
      </w:pPr>
      <w:r>
        <w:t xml:space="preserve">Under this process, successful applicants will be required to enter into a Deed with the Department of </w:t>
      </w:r>
      <w:r w:rsidR="005C4FDD">
        <w:t xml:space="preserve">Regional NSW </w:t>
      </w:r>
      <w:r>
        <w:t xml:space="preserve">which contains a number of terms and conditions of approval to deliver the </w:t>
      </w:r>
      <w:r w:rsidR="00650089">
        <w:t>c</w:t>
      </w:r>
      <w:r>
        <w:t xml:space="preserve">ourse. </w:t>
      </w:r>
    </w:p>
    <w:p w14:paraId="6E9053B3" w14:textId="78E063F1" w:rsidR="00451E3F" w:rsidRPr="00650089" w:rsidRDefault="00451E3F" w:rsidP="00650089">
      <w:pPr>
        <w:pStyle w:val="BodyText"/>
        <w:spacing w:line="240" w:lineRule="auto"/>
        <w:rPr>
          <w:szCs w:val="24"/>
        </w:rPr>
      </w:pPr>
      <w:r w:rsidRPr="00650089">
        <w:rPr>
          <w:szCs w:val="24"/>
        </w:rPr>
        <w:t xml:space="preserve">Note: For more information on the terms and conditions, refer to the </w:t>
      </w:r>
      <w:r w:rsidRPr="00650089">
        <w:rPr>
          <w:i/>
          <w:szCs w:val="24"/>
        </w:rPr>
        <w:t>Approved Training Provider</w:t>
      </w:r>
      <w:r w:rsidRPr="00650089">
        <w:rPr>
          <w:szCs w:val="24"/>
        </w:rPr>
        <w:t xml:space="preserve"> (</w:t>
      </w:r>
      <w:r w:rsidRPr="00650089">
        <w:rPr>
          <w:i/>
          <w:szCs w:val="24"/>
        </w:rPr>
        <w:t>ATP) Conditions Deed</w:t>
      </w:r>
      <w:r w:rsidRPr="00650089">
        <w:rPr>
          <w:szCs w:val="24"/>
        </w:rPr>
        <w:t xml:space="preserve"> </w:t>
      </w:r>
      <w:r w:rsidR="00F800BF">
        <w:rPr>
          <w:szCs w:val="24"/>
        </w:rPr>
        <w:t>example</w:t>
      </w:r>
      <w:r w:rsidRPr="00650089">
        <w:rPr>
          <w:szCs w:val="24"/>
        </w:rPr>
        <w:t xml:space="preserve"> on the Regulator’s website.</w:t>
      </w:r>
    </w:p>
    <w:p w14:paraId="31E7E9E5" w14:textId="77777777" w:rsidR="00451E3F" w:rsidRDefault="00451E3F" w:rsidP="00650089">
      <w:pPr>
        <w:pStyle w:val="BodyText"/>
        <w:spacing w:before="0" w:after="0"/>
      </w:pPr>
      <w:r>
        <w:t>This guide contains:</w:t>
      </w:r>
    </w:p>
    <w:p w14:paraId="2904D760" w14:textId="77777777" w:rsidR="00451E3F" w:rsidRDefault="00451E3F" w:rsidP="00650089">
      <w:pPr>
        <w:pStyle w:val="Squarebullet"/>
        <w:spacing w:before="0" w:after="0"/>
      </w:pPr>
      <w:r>
        <w:t>Step-by-step instructions about how to apply to the Regulator to become an ATP (section 2)</w:t>
      </w:r>
    </w:p>
    <w:p w14:paraId="3888EE7E" w14:textId="40025F17" w:rsidR="00F05747" w:rsidRPr="00451E3F" w:rsidRDefault="00451E3F" w:rsidP="00650089">
      <w:pPr>
        <w:pStyle w:val="Squarebullet"/>
        <w:spacing w:before="0" w:after="0"/>
      </w:pPr>
      <w:r>
        <w:t>The application form (section 3).</w:t>
      </w:r>
      <w:r w:rsidR="00F05747">
        <w:br w:type="page"/>
      </w:r>
    </w:p>
    <w:p w14:paraId="09BFACB1" w14:textId="5EFB034F" w:rsidR="005E3505" w:rsidRDefault="005E3505" w:rsidP="008B1340">
      <w:pPr>
        <w:pStyle w:val="Heading1"/>
        <w:numPr>
          <w:ilvl w:val="0"/>
          <w:numId w:val="40"/>
        </w:numPr>
      </w:pPr>
      <w:r>
        <w:lastRenderedPageBreak/>
        <w:t>A</w:t>
      </w:r>
      <w:r w:rsidR="00E249B6">
        <w:t>pproval</w:t>
      </w:r>
      <w:r>
        <w:t xml:space="preserve"> process</w:t>
      </w:r>
    </w:p>
    <w:p w14:paraId="4F461B01" w14:textId="4EAED00C" w:rsidR="00367FD8" w:rsidRDefault="008B69F4" w:rsidP="00650089">
      <w:pPr>
        <w:pStyle w:val="BodyText"/>
      </w:pPr>
      <w:r>
        <w:t>The steps of the a</w:t>
      </w:r>
      <w:r w:rsidR="00E249B6">
        <w:t xml:space="preserve">pproval </w:t>
      </w:r>
      <w:r>
        <w:t>process are as follows:</w:t>
      </w:r>
      <w:r w:rsidR="00367FD8" w:rsidRPr="00367FD8">
        <w:t xml:space="preserve"> </w:t>
      </w:r>
    </w:p>
    <w:p w14:paraId="4F86D2F3" w14:textId="77777777" w:rsidR="00367FD8" w:rsidRDefault="00367FD8" w:rsidP="00650089">
      <w:pPr>
        <w:pStyle w:val="BodyText"/>
        <w:numPr>
          <w:ilvl w:val="0"/>
          <w:numId w:val="4"/>
        </w:numPr>
      </w:pPr>
      <w:r>
        <w:t>Applicants seeking to become an Approved Training Provider (ATP) to deliver the course must submit an application form. Refer to the instructions in the application form on how to submit the form (section 3)</w:t>
      </w:r>
      <w:r w:rsidRPr="00815AF6">
        <w:t>.</w:t>
      </w:r>
      <w:r>
        <w:t xml:space="preserve"> </w:t>
      </w:r>
    </w:p>
    <w:p w14:paraId="0257891A" w14:textId="77777777" w:rsidR="00367FD8" w:rsidRDefault="00367FD8" w:rsidP="00650089">
      <w:pPr>
        <w:pStyle w:val="BodyText"/>
        <w:numPr>
          <w:ilvl w:val="0"/>
          <w:numId w:val="4"/>
        </w:numPr>
      </w:pPr>
      <w:r>
        <w:t xml:space="preserve">Applicants must pay </w:t>
      </w:r>
      <w:r w:rsidRPr="00BD3803">
        <w:t>a $3</w:t>
      </w:r>
      <w:r>
        <w:t>15</w:t>
      </w:r>
      <w:r w:rsidRPr="00BD3803">
        <w:t xml:space="preserve"> application fee. Refer</w:t>
      </w:r>
      <w:r>
        <w:t xml:space="preserve"> to the instructions in the application form on how to make payment.</w:t>
      </w:r>
    </w:p>
    <w:p w14:paraId="73334F3B" w14:textId="7FA37E71" w:rsidR="00367FD8" w:rsidRPr="00EA6B81" w:rsidRDefault="00367FD8" w:rsidP="00650089">
      <w:pPr>
        <w:pStyle w:val="BodyText"/>
        <w:numPr>
          <w:ilvl w:val="0"/>
          <w:numId w:val="4"/>
        </w:numPr>
      </w:pPr>
      <w:r w:rsidRPr="005E2F96">
        <w:t xml:space="preserve">Applicants must </w:t>
      </w:r>
      <w:r>
        <w:t>demonstrate</w:t>
      </w:r>
      <w:r w:rsidR="00F800BF">
        <w:t xml:space="preserve"> that </w:t>
      </w:r>
      <w:r>
        <w:t>their nominated trainers meet specific experience/education criteria (refer to the application form for more information).</w:t>
      </w:r>
      <w:r w:rsidRPr="005E2F96">
        <w:t xml:space="preserve"> </w:t>
      </w:r>
    </w:p>
    <w:p w14:paraId="127391C2" w14:textId="77777777" w:rsidR="00367FD8" w:rsidRDefault="00367FD8" w:rsidP="00650089">
      <w:pPr>
        <w:pStyle w:val="BodyText"/>
        <w:numPr>
          <w:ilvl w:val="0"/>
          <w:numId w:val="4"/>
        </w:numPr>
      </w:pPr>
      <w:r>
        <w:t xml:space="preserve">The Regulator will process applications within </w:t>
      </w:r>
      <w:r w:rsidRPr="00C97FA1">
        <w:t>28</w:t>
      </w:r>
      <w:r>
        <w:t xml:space="preserve"> working days. </w:t>
      </w:r>
    </w:p>
    <w:p w14:paraId="76AB8BAD" w14:textId="77777777" w:rsidR="00367FD8" w:rsidRDefault="00367FD8" w:rsidP="00650089">
      <w:pPr>
        <w:pStyle w:val="BodyText"/>
        <w:numPr>
          <w:ilvl w:val="0"/>
          <w:numId w:val="4"/>
        </w:numPr>
      </w:pPr>
      <w:r>
        <w:t>The Regulator may seek additional information from the applicant at any time during the application process.</w:t>
      </w:r>
    </w:p>
    <w:p w14:paraId="2E1A61A3" w14:textId="77777777" w:rsidR="00367FD8" w:rsidRDefault="00367FD8" w:rsidP="00650089">
      <w:pPr>
        <w:pStyle w:val="BodyText"/>
        <w:numPr>
          <w:ilvl w:val="0"/>
          <w:numId w:val="4"/>
        </w:numPr>
      </w:pPr>
      <w:r>
        <w:t xml:space="preserve">After assessing the application, the Regulator will write to applicants to advise if they have successfully met the experience/education criteria (refer 3.). </w:t>
      </w:r>
    </w:p>
    <w:p w14:paraId="4520725F" w14:textId="7C89F71C" w:rsidR="00367FD8" w:rsidRDefault="00367FD8" w:rsidP="00650089">
      <w:pPr>
        <w:pStyle w:val="BodyText"/>
        <w:numPr>
          <w:ilvl w:val="0"/>
          <w:numId w:val="4"/>
        </w:numPr>
      </w:pPr>
      <w:r w:rsidRPr="005E2F96">
        <w:t xml:space="preserve">The </w:t>
      </w:r>
      <w:r w:rsidR="00F800BF">
        <w:t>d</w:t>
      </w:r>
      <w:r w:rsidRPr="005E2F96">
        <w:t xml:space="preserve">epartment will enter into an </w:t>
      </w:r>
      <w:r w:rsidRPr="00E5074B">
        <w:rPr>
          <w:i/>
        </w:rPr>
        <w:t>Approved Training Provider (ATP) Conditions</w:t>
      </w:r>
      <w:r w:rsidRPr="005E2F96">
        <w:rPr>
          <w:i/>
        </w:rPr>
        <w:t xml:space="preserve"> Deed</w:t>
      </w:r>
      <w:r w:rsidRPr="005E2F96">
        <w:t xml:space="preserve"> with successful applicants </w:t>
      </w:r>
      <w:r>
        <w:t>(</w:t>
      </w:r>
      <w:r w:rsidRPr="005E2F96">
        <w:t xml:space="preserve">Note: Refer to the </w:t>
      </w:r>
      <w:r w:rsidRPr="005E2F96">
        <w:rPr>
          <w:i/>
        </w:rPr>
        <w:t>ATP Conditions Deed</w:t>
      </w:r>
      <w:r w:rsidRPr="005E2F96">
        <w:t xml:space="preserve"> </w:t>
      </w:r>
      <w:r w:rsidR="00F800BF">
        <w:t>example</w:t>
      </w:r>
      <w:r w:rsidRPr="005E2F96">
        <w:t xml:space="preserve"> on the Regulator’s website for more information about</w:t>
      </w:r>
      <w:r>
        <w:t xml:space="preserve"> the terms and conditions). </w:t>
      </w:r>
    </w:p>
    <w:p w14:paraId="08D07D48" w14:textId="756BF7BF" w:rsidR="00367FD8" w:rsidRDefault="00367FD8" w:rsidP="00650089">
      <w:pPr>
        <w:pStyle w:val="BodyText"/>
        <w:numPr>
          <w:ilvl w:val="0"/>
          <w:numId w:val="4"/>
        </w:numPr>
      </w:pPr>
      <w:r>
        <w:t xml:space="preserve">ATPs will receive the course materials electronically. This includes a </w:t>
      </w:r>
      <w:r w:rsidR="00F800BF">
        <w:t>f</w:t>
      </w:r>
      <w:r>
        <w:t xml:space="preserve">acilitator </w:t>
      </w:r>
      <w:r w:rsidR="00F800BF">
        <w:t>g</w:t>
      </w:r>
      <w:r>
        <w:t>uide (which contains participant resources) and PowerPoint slides. This will include a Survey Monkey link that must be sent to each participant. ATPs must also provide the contact details of participants on a quarterly basis using the template provided.</w:t>
      </w:r>
    </w:p>
    <w:p w14:paraId="294F7460" w14:textId="77777777" w:rsidR="00367FD8" w:rsidRDefault="00367FD8" w:rsidP="00650089">
      <w:pPr>
        <w:pStyle w:val="BodyText"/>
        <w:numPr>
          <w:ilvl w:val="0"/>
          <w:numId w:val="4"/>
        </w:numPr>
      </w:pPr>
      <w:r>
        <w:t>A list of ATPs will be published on the Regulator’s website.</w:t>
      </w:r>
    </w:p>
    <w:p w14:paraId="1950C690" w14:textId="4A0C557E" w:rsidR="00367FD8" w:rsidRDefault="00367FD8" w:rsidP="00650089">
      <w:pPr>
        <w:pStyle w:val="BodyText"/>
        <w:numPr>
          <w:ilvl w:val="0"/>
          <w:numId w:val="4"/>
        </w:numPr>
      </w:pPr>
      <w:r>
        <w:t>The term of the approval to deliver the course is five years, after which, organisations or individuals would need to re-apply to the Regulator for approval to deliver the course.</w:t>
      </w:r>
    </w:p>
    <w:p w14:paraId="5201E1CD" w14:textId="77777777" w:rsidR="00367FD8" w:rsidRDefault="00367FD8" w:rsidP="00650089">
      <w:pPr>
        <w:spacing w:before="0" w:after="0" w:line="276" w:lineRule="auto"/>
        <w:rPr>
          <w:rFonts w:cs="Myriad Pro"/>
        </w:rPr>
      </w:pPr>
      <w:r>
        <w:br w:type="page"/>
      </w:r>
    </w:p>
    <w:p w14:paraId="10D4D811" w14:textId="353E8D60" w:rsidR="00103AEC" w:rsidRPr="00103AEC" w:rsidRDefault="00103AEC" w:rsidP="008B1340">
      <w:pPr>
        <w:pStyle w:val="Heading1"/>
        <w:numPr>
          <w:ilvl w:val="0"/>
          <w:numId w:val="40"/>
        </w:numPr>
      </w:pPr>
      <w:r w:rsidRPr="00103AEC">
        <w:lastRenderedPageBreak/>
        <w:t>Application form</w:t>
      </w:r>
    </w:p>
    <w:p w14:paraId="5DFE0045" w14:textId="5760E7BD" w:rsidR="00367FD8" w:rsidRPr="00103AEC" w:rsidRDefault="00367FD8" w:rsidP="00367FD8">
      <w:pPr>
        <w:pStyle w:val="BodyText"/>
      </w:pPr>
      <w:bookmarkStart w:id="1" w:name="_Hlk13044380"/>
      <w:r w:rsidRPr="00103AEC">
        <w:t xml:space="preserve">This form is to be used </w:t>
      </w:r>
      <w:r>
        <w:t xml:space="preserve">by organisations or individuals seeking to become an Approved Training Provider (ATP) to deliver the Regulator’s </w:t>
      </w:r>
      <w:r w:rsidRPr="00386453">
        <w:rPr>
          <w:i/>
        </w:rPr>
        <w:t>Learning from disasters</w:t>
      </w:r>
      <w:r>
        <w:rPr>
          <w:i/>
        </w:rPr>
        <w:t xml:space="preserve"> one-day program </w:t>
      </w:r>
      <w:r w:rsidRPr="00866395">
        <w:t xml:space="preserve">(the </w:t>
      </w:r>
      <w:r w:rsidR="00F800BF">
        <w:t>c</w:t>
      </w:r>
      <w:r w:rsidRPr="00866395">
        <w:t>ourse).</w:t>
      </w:r>
      <w:r>
        <w:t xml:space="preserve"> </w:t>
      </w:r>
      <w:bookmarkEnd w:id="1"/>
    </w:p>
    <w:p w14:paraId="35FCCC45" w14:textId="0018A736" w:rsidR="00103AEC" w:rsidRDefault="00103AEC" w:rsidP="008B1340">
      <w:pPr>
        <w:pStyle w:val="Heading2"/>
        <w:numPr>
          <w:ilvl w:val="1"/>
          <w:numId w:val="40"/>
        </w:numPr>
      </w:pPr>
      <w:r w:rsidRPr="00103AEC">
        <w:t>Applicant details</w:t>
      </w:r>
    </w:p>
    <w:p w14:paraId="3E3545DD" w14:textId="77777777" w:rsidR="00B80983" w:rsidRPr="00B80983" w:rsidRDefault="00B80983" w:rsidP="00B80983">
      <w:pPr>
        <w:pStyle w:val="BodyText"/>
        <w:rPr>
          <w:b/>
        </w:rPr>
      </w:pPr>
      <w:r w:rsidRPr="00B80983">
        <w:rPr>
          <w:b/>
        </w:rPr>
        <w:t>Applicant type (tick one box only)</w:t>
      </w:r>
      <w:r>
        <w:rPr>
          <w:b/>
        </w:rPr>
        <w:t>:</w:t>
      </w:r>
    </w:p>
    <w:p w14:paraId="1CC5FE1D" w14:textId="4F9FB18D" w:rsidR="00B80983" w:rsidRDefault="00715DA5" w:rsidP="00B80983">
      <w:pPr>
        <w:pStyle w:val="BodyText"/>
      </w:pPr>
      <w:r>
        <w:fldChar w:fldCharType="begin">
          <w:ffData>
            <w:name w:val="Check1"/>
            <w:enabled/>
            <w:calcOnExit w:val="0"/>
            <w:checkBox>
              <w:sizeAuto/>
              <w:default w:val="0"/>
            </w:checkBox>
          </w:ffData>
        </w:fldChar>
      </w:r>
      <w:bookmarkStart w:id="2" w:name="Check1"/>
      <w:r>
        <w:instrText xml:space="preserve"> FORMCHECKBOX </w:instrText>
      </w:r>
      <w:r w:rsidR="0041756D">
        <w:fldChar w:fldCharType="separate"/>
      </w:r>
      <w:r>
        <w:fldChar w:fldCharType="end"/>
      </w:r>
      <w:bookmarkEnd w:id="2"/>
      <w:r>
        <w:t xml:space="preserve"> </w:t>
      </w:r>
      <w:r w:rsidR="00335971">
        <w:tab/>
      </w:r>
      <w:r w:rsidR="00B80983">
        <w:t>Body corporate</w:t>
      </w:r>
    </w:p>
    <w:p w14:paraId="72B2554E" w14:textId="3C6B5A45" w:rsidR="001C56C1" w:rsidRDefault="00715DA5" w:rsidP="001C56C1">
      <w:pPr>
        <w:pStyle w:val="BodyText"/>
      </w:pPr>
      <w:r>
        <w:fldChar w:fldCharType="begin">
          <w:ffData>
            <w:name w:val="Check2"/>
            <w:enabled/>
            <w:calcOnExit w:val="0"/>
            <w:checkBox>
              <w:sizeAuto/>
              <w:default w:val="0"/>
            </w:checkBox>
          </w:ffData>
        </w:fldChar>
      </w:r>
      <w:bookmarkStart w:id="3" w:name="Check2"/>
      <w:r>
        <w:instrText xml:space="preserve"> FORMCHECKBOX </w:instrText>
      </w:r>
      <w:r w:rsidR="0041756D">
        <w:fldChar w:fldCharType="separate"/>
      </w:r>
      <w:r>
        <w:fldChar w:fldCharType="end"/>
      </w:r>
      <w:bookmarkEnd w:id="3"/>
      <w:r>
        <w:t xml:space="preserve"> </w:t>
      </w:r>
      <w:r w:rsidR="00335971">
        <w:tab/>
      </w:r>
      <w:r w:rsidR="001C56C1" w:rsidRPr="004F48A2">
        <w:t>Individual</w:t>
      </w:r>
    </w:p>
    <w:p w14:paraId="485B801D" w14:textId="77777777" w:rsidR="00367FD8" w:rsidRPr="00B80983" w:rsidRDefault="00367FD8" w:rsidP="00367FD8">
      <w:pPr>
        <w:pStyle w:val="BodyText"/>
        <w:rPr>
          <w:b/>
        </w:rPr>
      </w:pPr>
      <w:r>
        <w:rPr>
          <w:b/>
        </w:rPr>
        <w:t>P</w:t>
      </w:r>
      <w:r w:rsidRPr="00B80983">
        <w:rPr>
          <w:b/>
        </w:rPr>
        <w:t>lease tick one of the following:</w:t>
      </w:r>
    </w:p>
    <w:p w14:paraId="794EC5A1" w14:textId="7295026C" w:rsidR="00367FD8" w:rsidRPr="004F48A2" w:rsidRDefault="00367FD8" w:rsidP="00367FD8">
      <w:pPr>
        <w:pStyle w:val="BodyText"/>
      </w:pPr>
      <w:r>
        <w:fldChar w:fldCharType="begin">
          <w:ffData>
            <w:name w:val="Check1"/>
            <w:enabled/>
            <w:calcOnExit w:val="0"/>
            <w:checkBox>
              <w:sizeAuto/>
              <w:default w:val="0"/>
            </w:checkBox>
          </w:ffData>
        </w:fldChar>
      </w:r>
      <w:r>
        <w:instrText xml:space="preserve"> FORMCHECKBOX </w:instrText>
      </w:r>
      <w:r w:rsidR="0041756D">
        <w:fldChar w:fldCharType="separate"/>
      </w:r>
      <w:r>
        <w:fldChar w:fldCharType="end"/>
      </w:r>
      <w:r w:rsidR="00335971">
        <w:tab/>
      </w:r>
      <w:r w:rsidRPr="004F48A2">
        <w:t>Training organisation</w:t>
      </w:r>
    </w:p>
    <w:p w14:paraId="5E009D4F" w14:textId="3B0A74DE" w:rsidR="00367FD8" w:rsidRPr="004F48A2" w:rsidRDefault="00367FD8" w:rsidP="00367FD8">
      <w:pPr>
        <w:pStyle w:val="BodyText"/>
      </w:pPr>
      <w:r>
        <w:fldChar w:fldCharType="begin">
          <w:ffData>
            <w:name w:val="Check1"/>
            <w:enabled/>
            <w:calcOnExit w:val="0"/>
            <w:checkBox>
              <w:sizeAuto/>
              <w:default w:val="0"/>
            </w:checkBox>
          </w:ffData>
        </w:fldChar>
      </w:r>
      <w:r>
        <w:instrText xml:space="preserve"> FORMCHECKBOX </w:instrText>
      </w:r>
      <w:r w:rsidR="0041756D">
        <w:fldChar w:fldCharType="separate"/>
      </w:r>
      <w:r>
        <w:fldChar w:fldCharType="end"/>
      </w:r>
      <w:r>
        <w:t xml:space="preserve"> </w:t>
      </w:r>
      <w:r w:rsidR="00335971">
        <w:tab/>
      </w:r>
      <w:r w:rsidRPr="004F48A2">
        <w:t>Mining company</w:t>
      </w:r>
    </w:p>
    <w:p w14:paraId="797DBF34" w14:textId="1B324530" w:rsidR="00367FD8" w:rsidRDefault="00367FD8" w:rsidP="00367FD8">
      <w:pPr>
        <w:pStyle w:val="BodyText"/>
      </w:pPr>
      <w:r>
        <w:fldChar w:fldCharType="begin">
          <w:ffData>
            <w:name w:val="Check1"/>
            <w:enabled/>
            <w:calcOnExit w:val="0"/>
            <w:checkBox>
              <w:sizeAuto/>
              <w:default w:val="0"/>
            </w:checkBox>
          </w:ffData>
        </w:fldChar>
      </w:r>
      <w:r>
        <w:instrText xml:space="preserve"> FORMCHECKBOX </w:instrText>
      </w:r>
      <w:r w:rsidR="0041756D">
        <w:fldChar w:fldCharType="separate"/>
      </w:r>
      <w:r>
        <w:fldChar w:fldCharType="end"/>
      </w:r>
      <w:r>
        <w:t xml:space="preserve"> </w:t>
      </w:r>
      <w:r w:rsidR="00335971">
        <w:tab/>
      </w:r>
      <w:r w:rsidRPr="004F48A2">
        <w:t>Other (please</w:t>
      </w:r>
      <w:r>
        <w:t xml:space="preserve"> specify below) </w:t>
      </w:r>
    </w:p>
    <w:tbl>
      <w:tblPr>
        <w:tblStyle w:val="TableGridLight"/>
        <w:tblW w:w="0" w:type="auto"/>
        <w:tblInd w:w="-5" w:type="dxa"/>
        <w:tblLook w:val="04A0" w:firstRow="1" w:lastRow="0" w:firstColumn="1" w:lastColumn="0" w:noHBand="0" w:noVBand="1"/>
      </w:tblPr>
      <w:tblGrid>
        <w:gridCol w:w="4395"/>
      </w:tblGrid>
      <w:tr w:rsidR="00367FD8" w14:paraId="3F4DC532" w14:textId="77777777" w:rsidTr="00E86BE3">
        <w:tc>
          <w:tcPr>
            <w:tcW w:w="4395" w:type="dxa"/>
          </w:tcPr>
          <w:bookmarkStart w:id="4" w:name="_Hlk13044513"/>
          <w:p w14:paraId="681D18D0" w14:textId="77777777" w:rsidR="00367FD8" w:rsidRDefault="00367FD8" w:rsidP="00E86BE3">
            <w:pPr>
              <w:pStyle w:val="Body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bookmarkEnd w:id="4"/>
    <w:p w14:paraId="3DDE1328" w14:textId="6A476376" w:rsidR="008C6DC9" w:rsidRDefault="008C6DC9" w:rsidP="008B1340">
      <w:pPr>
        <w:pStyle w:val="Heading2"/>
        <w:numPr>
          <w:ilvl w:val="1"/>
          <w:numId w:val="40"/>
        </w:numPr>
      </w:pPr>
      <w:r>
        <w:t>Body corporate</w:t>
      </w:r>
    </w:p>
    <w:tbl>
      <w:tblPr>
        <w:tblStyle w:val="TableGridLight"/>
        <w:tblW w:w="0" w:type="auto"/>
        <w:tblLook w:val="04A0" w:firstRow="1" w:lastRow="0" w:firstColumn="1" w:lastColumn="0" w:noHBand="0" w:noVBand="1"/>
      </w:tblPr>
      <w:tblGrid>
        <w:gridCol w:w="5098"/>
        <w:gridCol w:w="5096"/>
      </w:tblGrid>
      <w:tr w:rsidR="008C6DC9" w14:paraId="61879906" w14:textId="77777777" w:rsidTr="008C6DC9">
        <w:tc>
          <w:tcPr>
            <w:tcW w:w="5098" w:type="dxa"/>
          </w:tcPr>
          <w:p w14:paraId="0B91BFAC" w14:textId="77777777" w:rsidR="008C6DC9" w:rsidRDefault="008C6DC9" w:rsidP="008C6DC9">
            <w:pPr>
              <w:pStyle w:val="BodyText"/>
            </w:pPr>
            <w:r>
              <w:t>Legal entity name</w:t>
            </w:r>
          </w:p>
        </w:tc>
        <w:tc>
          <w:tcPr>
            <w:tcW w:w="5096" w:type="dxa"/>
          </w:tcPr>
          <w:p w14:paraId="7172F0AA" w14:textId="71F9BCA2" w:rsidR="008C6DC9" w:rsidRDefault="00715DA5" w:rsidP="008C6DC9">
            <w:pPr>
              <w:pStyle w:val="BodyText"/>
            </w:pPr>
            <w:r>
              <w:fldChar w:fldCharType="begin">
                <w:ffData>
                  <w:name w:val="Text1"/>
                  <w:enabled/>
                  <w:calcOnExit w:val="0"/>
                  <w:textInput/>
                </w:ffData>
              </w:fldChar>
            </w:r>
            <w:bookmarkStart w:id="5"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8C6DC9" w14:paraId="48863958" w14:textId="77777777" w:rsidTr="008C6DC9">
        <w:tc>
          <w:tcPr>
            <w:tcW w:w="5098" w:type="dxa"/>
          </w:tcPr>
          <w:p w14:paraId="2A067158" w14:textId="77777777" w:rsidR="008C6DC9" w:rsidRDefault="008C6DC9" w:rsidP="008C6DC9">
            <w:pPr>
              <w:pStyle w:val="BodyText"/>
            </w:pPr>
            <w:r>
              <w:t>Registered business trading name (if different to above)</w:t>
            </w:r>
          </w:p>
          <w:p w14:paraId="5437019A" w14:textId="77777777" w:rsidR="008C6DC9" w:rsidRDefault="008C6DC9" w:rsidP="008C6DC9">
            <w:pPr>
              <w:pStyle w:val="BodyText"/>
            </w:pPr>
            <w:r w:rsidRPr="0035449F">
              <w:rPr>
                <w:b/>
              </w:rPr>
              <w:t>Note:</w:t>
            </w:r>
            <w:r>
              <w:t xml:space="preserve"> If the registered business name is held by a trust, include the name of the trust and trustee</w:t>
            </w:r>
          </w:p>
        </w:tc>
        <w:tc>
          <w:tcPr>
            <w:tcW w:w="5096" w:type="dxa"/>
          </w:tcPr>
          <w:p w14:paraId="5D455978" w14:textId="1A9F4120" w:rsidR="008C6DC9" w:rsidRDefault="00715DA5" w:rsidP="008C6DC9">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6DC9" w14:paraId="4FC2201E" w14:textId="77777777" w:rsidTr="008C6DC9">
        <w:tc>
          <w:tcPr>
            <w:tcW w:w="5098" w:type="dxa"/>
          </w:tcPr>
          <w:p w14:paraId="6052BC42" w14:textId="77777777" w:rsidR="008C6DC9" w:rsidRDefault="008C6DC9" w:rsidP="008C6DC9">
            <w:pPr>
              <w:pStyle w:val="BodyText"/>
            </w:pPr>
            <w:r>
              <w:t>ABN (identify the owner of the ABN)</w:t>
            </w:r>
          </w:p>
        </w:tc>
        <w:tc>
          <w:tcPr>
            <w:tcW w:w="5096" w:type="dxa"/>
          </w:tcPr>
          <w:p w14:paraId="610D2144" w14:textId="6A922743" w:rsidR="008C6DC9" w:rsidRDefault="00715DA5" w:rsidP="008C6DC9">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6DC9" w14:paraId="7033BBD2" w14:textId="77777777" w:rsidTr="008C6DC9">
        <w:tc>
          <w:tcPr>
            <w:tcW w:w="5098" w:type="dxa"/>
          </w:tcPr>
          <w:p w14:paraId="655706BF" w14:textId="7F8A1261" w:rsidR="008C6DC9" w:rsidRDefault="007F001F" w:rsidP="008C6DC9">
            <w:pPr>
              <w:pStyle w:val="BodyText"/>
            </w:pPr>
            <w:r>
              <w:t>ACN</w:t>
            </w:r>
            <w:r w:rsidR="008C6DC9">
              <w:t xml:space="preserve"> (identify the owner of the ACN)</w:t>
            </w:r>
          </w:p>
        </w:tc>
        <w:tc>
          <w:tcPr>
            <w:tcW w:w="5096" w:type="dxa"/>
          </w:tcPr>
          <w:p w14:paraId="56AAC426" w14:textId="03F92FDA" w:rsidR="008C6DC9" w:rsidRDefault="00715DA5" w:rsidP="008C6DC9">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6DC9" w14:paraId="7DB6C759" w14:textId="77777777" w:rsidTr="008C6DC9">
        <w:tc>
          <w:tcPr>
            <w:tcW w:w="5098" w:type="dxa"/>
          </w:tcPr>
          <w:p w14:paraId="0BB95536" w14:textId="77777777" w:rsidR="008C6DC9" w:rsidRDefault="008C6DC9" w:rsidP="008C6DC9">
            <w:pPr>
              <w:pStyle w:val="BodyText"/>
            </w:pPr>
            <w:r>
              <w:t>Address of legal entity</w:t>
            </w:r>
          </w:p>
        </w:tc>
        <w:tc>
          <w:tcPr>
            <w:tcW w:w="5096" w:type="dxa"/>
          </w:tcPr>
          <w:p w14:paraId="6006BE13" w14:textId="09AD7100" w:rsidR="008C6DC9" w:rsidRDefault="00715DA5" w:rsidP="008C6DC9">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989A4C" w14:textId="77777777" w:rsidR="0090508B" w:rsidRDefault="0090508B">
      <w:pPr>
        <w:spacing w:before="0" w:after="0" w:line="240" w:lineRule="auto"/>
        <w:rPr>
          <w:rFonts w:ascii="Arial" w:eastAsia="Times New Roman" w:hAnsi="Arial" w:cs="Arial"/>
          <w:b/>
          <w:sz w:val="40"/>
          <w:lang w:eastAsia="en-AU"/>
        </w:rPr>
      </w:pPr>
      <w:r>
        <w:br w:type="page"/>
      </w:r>
    </w:p>
    <w:p w14:paraId="08600AAA" w14:textId="210B1104" w:rsidR="00AE19E3" w:rsidRPr="00AE19E3" w:rsidRDefault="001C56C1" w:rsidP="008B1340">
      <w:pPr>
        <w:pStyle w:val="Heading2"/>
        <w:numPr>
          <w:ilvl w:val="1"/>
          <w:numId w:val="40"/>
        </w:numPr>
      </w:pPr>
      <w:r>
        <w:lastRenderedPageBreak/>
        <w:t>Individual applicant</w:t>
      </w:r>
      <w:r w:rsidR="00AC48EF">
        <w:t xml:space="preserve"> or</w:t>
      </w:r>
      <w:r w:rsidR="00EE0F5D">
        <w:t xml:space="preserve"> contact person for body corporate</w:t>
      </w:r>
    </w:p>
    <w:tbl>
      <w:tblPr>
        <w:tblStyle w:val="TableGridLight"/>
        <w:tblW w:w="0" w:type="auto"/>
        <w:tblLook w:val="04A0" w:firstRow="1" w:lastRow="0" w:firstColumn="1" w:lastColumn="0" w:noHBand="0" w:noVBand="1"/>
      </w:tblPr>
      <w:tblGrid>
        <w:gridCol w:w="5098"/>
        <w:gridCol w:w="5096"/>
      </w:tblGrid>
      <w:tr w:rsidR="007C45E2" w:rsidRPr="007C45E2" w14:paraId="4F46F1E7" w14:textId="77777777" w:rsidTr="007C45E2">
        <w:tc>
          <w:tcPr>
            <w:tcW w:w="5098" w:type="dxa"/>
          </w:tcPr>
          <w:p w14:paraId="6785CBDC" w14:textId="77777777" w:rsidR="007C45E2" w:rsidRPr="007C45E2" w:rsidRDefault="007C45E2" w:rsidP="007C45E2">
            <w:pPr>
              <w:pStyle w:val="BodyText"/>
              <w:rPr>
                <w:szCs w:val="24"/>
              </w:rPr>
            </w:pPr>
            <w:r>
              <w:rPr>
                <w:szCs w:val="24"/>
              </w:rPr>
              <w:t>First name</w:t>
            </w:r>
          </w:p>
        </w:tc>
        <w:tc>
          <w:tcPr>
            <w:tcW w:w="5096" w:type="dxa"/>
          </w:tcPr>
          <w:p w14:paraId="12EAA84B" w14:textId="5DD4C652" w:rsidR="007C45E2" w:rsidRPr="007C45E2" w:rsidRDefault="00715DA5" w:rsidP="007C45E2">
            <w:pPr>
              <w:pStyle w:val="BodyText"/>
              <w:rPr>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45E2" w:rsidRPr="007C45E2" w14:paraId="553B1CE9" w14:textId="77777777" w:rsidTr="007C45E2">
        <w:tc>
          <w:tcPr>
            <w:tcW w:w="5098" w:type="dxa"/>
          </w:tcPr>
          <w:p w14:paraId="6FBB0EA5" w14:textId="77777777" w:rsidR="007C45E2" w:rsidRPr="007C45E2" w:rsidRDefault="007C45E2" w:rsidP="007C45E2">
            <w:pPr>
              <w:pStyle w:val="BodyText"/>
              <w:rPr>
                <w:szCs w:val="24"/>
              </w:rPr>
            </w:pPr>
            <w:proofErr w:type="gramStart"/>
            <w:r>
              <w:rPr>
                <w:szCs w:val="24"/>
              </w:rPr>
              <w:t>Other</w:t>
            </w:r>
            <w:proofErr w:type="gramEnd"/>
            <w:r>
              <w:rPr>
                <w:szCs w:val="24"/>
              </w:rPr>
              <w:t xml:space="preserve"> given name (if applicable)</w:t>
            </w:r>
          </w:p>
        </w:tc>
        <w:tc>
          <w:tcPr>
            <w:tcW w:w="5096" w:type="dxa"/>
          </w:tcPr>
          <w:p w14:paraId="762DC713" w14:textId="46C90FE8" w:rsidR="007C45E2" w:rsidRPr="007C45E2" w:rsidRDefault="00715DA5" w:rsidP="007C45E2">
            <w:pPr>
              <w:pStyle w:val="BodyText"/>
              <w:rPr>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45E2" w:rsidRPr="007C45E2" w14:paraId="6C735E8D" w14:textId="77777777" w:rsidTr="007C45E2">
        <w:tc>
          <w:tcPr>
            <w:tcW w:w="5098" w:type="dxa"/>
          </w:tcPr>
          <w:p w14:paraId="57D0FDF8" w14:textId="77777777" w:rsidR="007C45E2" w:rsidRPr="007C45E2" w:rsidRDefault="007C45E2" w:rsidP="007C45E2">
            <w:pPr>
              <w:pStyle w:val="BodyText"/>
              <w:rPr>
                <w:szCs w:val="24"/>
              </w:rPr>
            </w:pPr>
            <w:r>
              <w:rPr>
                <w:szCs w:val="24"/>
              </w:rPr>
              <w:t>Last name</w:t>
            </w:r>
          </w:p>
        </w:tc>
        <w:tc>
          <w:tcPr>
            <w:tcW w:w="5096" w:type="dxa"/>
          </w:tcPr>
          <w:p w14:paraId="07ABFF72" w14:textId="2A740223" w:rsidR="007C45E2" w:rsidRPr="007C45E2" w:rsidRDefault="00715DA5" w:rsidP="007C45E2">
            <w:pPr>
              <w:pStyle w:val="BodyText"/>
              <w:rPr>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45E2" w:rsidRPr="007C45E2" w14:paraId="7294B2F5" w14:textId="77777777" w:rsidTr="007C45E2">
        <w:tc>
          <w:tcPr>
            <w:tcW w:w="5098" w:type="dxa"/>
          </w:tcPr>
          <w:p w14:paraId="20FF3286" w14:textId="77777777" w:rsidR="007C45E2" w:rsidRPr="007C45E2" w:rsidRDefault="007C45E2" w:rsidP="007C45E2">
            <w:pPr>
              <w:pStyle w:val="BodyText"/>
              <w:rPr>
                <w:szCs w:val="24"/>
              </w:rPr>
            </w:pPr>
            <w:r>
              <w:rPr>
                <w:szCs w:val="24"/>
              </w:rPr>
              <w:t>Salutation</w:t>
            </w:r>
          </w:p>
        </w:tc>
        <w:tc>
          <w:tcPr>
            <w:tcW w:w="5096" w:type="dxa"/>
          </w:tcPr>
          <w:p w14:paraId="7941F659" w14:textId="3F82BDCD" w:rsidR="007C45E2" w:rsidRPr="007C45E2" w:rsidRDefault="00715DA5" w:rsidP="007C45E2">
            <w:pPr>
              <w:pStyle w:val="BodyText"/>
              <w:rPr>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45E2" w:rsidRPr="007C45E2" w14:paraId="1057E9AC" w14:textId="77777777" w:rsidTr="007C45E2">
        <w:tc>
          <w:tcPr>
            <w:tcW w:w="5098" w:type="dxa"/>
          </w:tcPr>
          <w:p w14:paraId="4DA2604E" w14:textId="77777777" w:rsidR="007C45E2" w:rsidRPr="007C45E2" w:rsidRDefault="007C45E2" w:rsidP="007C45E2">
            <w:pPr>
              <w:pStyle w:val="BodyText"/>
              <w:rPr>
                <w:szCs w:val="24"/>
              </w:rPr>
            </w:pPr>
            <w:r>
              <w:rPr>
                <w:szCs w:val="24"/>
              </w:rPr>
              <w:t>*Email address</w:t>
            </w:r>
          </w:p>
        </w:tc>
        <w:tc>
          <w:tcPr>
            <w:tcW w:w="5096" w:type="dxa"/>
          </w:tcPr>
          <w:p w14:paraId="6955818D" w14:textId="15B82715" w:rsidR="007C45E2" w:rsidRPr="007C45E2" w:rsidRDefault="00715DA5" w:rsidP="007C45E2">
            <w:pPr>
              <w:pStyle w:val="BodyText"/>
              <w:rPr>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45E2" w:rsidRPr="007C45E2" w14:paraId="24EE9391" w14:textId="77777777" w:rsidTr="007C45E2">
        <w:tc>
          <w:tcPr>
            <w:tcW w:w="5098" w:type="dxa"/>
          </w:tcPr>
          <w:p w14:paraId="17AC3118" w14:textId="77777777" w:rsidR="007C45E2" w:rsidRPr="007C45E2" w:rsidRDefault="007C45E2" w:rsidP="007C45E2">
            <w:pPr>
              <w:pStyle w:val="BodyText"/>
              <w:rPr>
                <w:szCs w:val="24"/>
              </w:rPr>
            </w:pPr>
            <w:r>
              <w:rPr>
                <w:szCs w:val="24"/>
              </w:rPr>
              <w:t>Daytime contact telephone (contact will primarily be via email)</w:t>
            </w:r>
          </w:p>
        </w:tc>
        <w:tc>
          <w:tcPr>
            <w:tcW w:w="5096" w:type="dxa"/>
          </w:tcPr>
          <w:p w14:paraId="43E435BE" w14:textId="54C020A7" w:rsidR="007C45E2" w:rsidRPr="007C45E2" w:rsidRDefault="00715DA5" w:rsidP="007C45E2">
            <w:pPr>
              <w:pStyle w:val="BodyText"/>
              <w:rPr>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45E2" w:rsidRPr="007C45E2" w14:paraId="2050862F" w14:textId="77777777" w:rsidTr="007C45E2">
        <w:tc>
          <w:tcPr>
            <w:tcW w:w="5098" w:type="dxa"/>
          </w:tcPr>
          <w:p w14:paraId="6F9FD779" w14:textId="77777777" w:rsidR="007C45E2" w:rsidRPr="007C45E2" w:rsidRDefault="007C45E2" w:rsidP="007C45E2">
            <w:pPr>
              <w:pStyle w:val="BodyText"/>
              <w:rPr>
                <w:szCs w:val="24"/>
              </w:rPr>
            </w:pPr>
            <w:r>
              <w:rPr>
                <w:szCs w:val="24"/>
              </w:rPr>
              <w:t>Mobile number</w:t>
            </w:r>
          </w:p>
        </w:tc>
        <w:tc>
          <w:tcPr>
            <w:tcW w:w="5096" w:type="dxa"/>
          </w:tcPr>
          <w:p w14:paraId="621A26D4" w14:textId="69B18034" w:rsidR="007C45E2" w:rsidRPr="007C45E2" w:rsidRDefault="00715DA5" w:rsidP="007C45E2">
            <w:pPr>
              <w:pStyle w:val="BodyText"/>
              <w:rPr>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387385" w14:textId="51CF0222" w:rsidR="007C45E2" w:rsidRPr="005773FD" w:rsidRDefault="007C45E2" w:rsidP="007C45E2">
      <w:pPr>
        <w:pStyle w:val="BodyText"/>
        <w:rPr>
          <w:sz w:val="18"/>
          <w:szCs w:val="18"/>
        </w:rPr>
      </w:pPr>
      <w:r w:rsidRPr="005773FD">
        <w:rPr>
          <w:sz w:val="18"/>
          <w:szCs w:val="18"/>
        </w:rPr>
        <w:t xml:space="preserve">* The primary means of correspondence will be via email. A general email address is preferred so that through organisational changes in your company the </w:t>
      </w:r>
      <w:r w:rsidR="00715DA5">
        <w:rPr>
          <w:sz w:val="18"/>
          <w:szCs w:val="18"/>
        </w:rPr>
        <w:t xml:space="preserve">NSW </w:t>
      </w:r>
      <w:r w:rsidR="00E2332C" w:rsidRPr="005773FD">
        <w:rPr>
          <w:sz w:val="18"/>
          <w:szCs w:val="18"/>
        </w:rPr>
        <w:t xml:space="preserve">Resources </w:t>
      </w:r>
      <w:r w:rsidRPr="005773FD">
        <w:rPr>
          <w:sz w:val="18"/>
          <w:szCs w:val="18"/>
        </w:rPr>
        <w:t xml:space="preserve">Regulator can maintain contact. </w:t>
      </w:r>
    </w:p>
    <w:p w14:paraId="2CB482DE" w14:textId="77777777" w:rsidR="00AC48EF" w:rsidRDefault="00AC48EF" w:rsidP="00C320B7">
      <w:pPr>
        <w:pStyle w:val="Heading2"/>
        <w:numPr>
          <w:ilvl w:val="1"/>
          <w:numId w:val="40"/>
        </w:numPr>
      </w:pPr>
      <w:r>
        <w:t>Street address (must NOT be a PO Box)</w:t>
      </w:r>
    </w:p>
    <w:tbl>
      <w:tblPr>
        <w:tblStyle w:val="TableGridLight"/>
        <w:tblW w:w="0" w:type="auto"/>
        <w:tblLook w:val="04A0" w:firstRow="1" w:lastRow="0" w:firstColumn="1" w:lastColumn="0" w:noHBand="0" w:noVBand="1"/>
      </w:tblPr>
      <w:tblGrid>
        <w:gridCol w:w="5098"/>
        <w:gridCol w:w="5096"/>
      </w:tblGrid>
      <w:tr w:rsidR="00AC48EF" w14:paraId="069FE622" w14:textId="77777777" w:rsidTr="00AC48EF">
        <w:tc>
          <w:tcPr>
            <w:tcW w:w="5102" w:type="dxa"/>
          </w:tcPr>
          <w:p w14:paraId="240D586A" w14:textId="77777777" w:rsidR="00AC48EF" w:rsidRDefault="00AC48EF" w:rsidP="00AC48EF">
            <w:pPr>
              <w:pStyle w:val="BodyText"/>
            </w:pPr>
            <w:r>
              <w:t>Unit/street/property number</w:t>
            </w:r>
          </w:p>
        </w:tc>
        <w:tc>
          <w:tcPr>
            <w:tcW w:w="5102" w:type="dxa"/>
          </w:tcPr>
          <w:p w14:paraId="2F05A536" w14:textId="7E46BE1F" w:rsidR="00AC48EF" w:rsidRDefault="00715DA5" w:rsidP="00AC48EF">
            <w:pPr>
              <w:pStyle w:val="BodyText"/>
            </w:pPr>
            <w:r>
              <w:fldChar w:fldCharType="begin">
                <w:ffData>
                  <w:name w:val="Text1"/>
                  <w:enabled/>
                  <w:calcOnExit w:val="0"/>
                  <w:textInput/>
                </w:ffData>
              </w:fldChar>
            </w:r>
            <w:r>
              <w:instrText xml:space="preserve"> FORMTEXT </w:instrText>
            </w:r>
            <w:r>
              <w:fldChar w:fldCharType="separate"/>
            </w:r>
            <w:r w:rsidR="0090508B">
              <w:t> </w:t>
            </w:r>
            <w:r w:rsidR="0090508B">
              <w:t> </w:t>
            </w:r>
            <w:r w:rsidR="0090508B">
              <w:t> </w:t>
            </w:r>
            <w:r w:rsidR="0090508B">
              <w:t> </w:t>
            </w:r>
            <w:r w:rsidR="0090508B">
              <w:t> </w:t>
            </w:r>
            <w:r>
              <w:fldChar w:fldCharType="end"/>
            </w:r>
          </w:p>
        </w:tc>
      </w:tr>
      <w:tr w:rsidR="00AC48EF" w14:paraId="244269D3" w14:textId="77777777" w:rsidTr="00AC48EF">
        <w:tc>
          <w:tcPr>
            <w:tcW w:w="5102" w:type="dxa"/>
          </w:tcPr>
          <w:p w14:paraId="3F4C4DD7" w14:textId="77777777" w:rsidR="00AC48EF" w:rsidRDefault="00AC48EF" w:rsidP="00AC48EF">
            <w:pPr>
              <w:pStyle w:val="BodyText"/>
            </w:pPr>
            <w:r>
              <w:t>Street name</w:t>
            </w:r>
          </w:p>
        </w:tc>
        <w:tc>
          <w:tcPr>
            <w:tcW w:w="5102" w:type="dxa"/>
          </w:tcPr>
          <w:p w14:paraId="6D530061" w14:textId="27BE6E87" w:rsidR="00AC48EF" w:rsidRDefault="00715DA5" w:rsidP="00AC48EF">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48EF" w14:paraId="19776722" w14:textId="77777777" w:rsidTr="00AC48EF">
        <w:tc>
          <w:tcPr>
            <w:tcW w:w="5102" w:type="dxa"/>
          </w:tcPr>
          <w:p w14:paraId="22E27C60" w14:textId="77777777" w:rsidR="00AC48EF" w:rsidRDefault="00AC48EF" w:rsidP="00AC48EF">
            <w:pPr>
              <w:pStyle w:val="BodyText"/>
            </w:pPr>
            <w:r>
              <w:t>Suburb</w:t>
            </w:r>
          </w:p>
        </w:tc>
        <w:tc>
          <w:tcPr>
            <w:tcW w:w="5102" w:type="dxa"/>
          </w:tcPr>
          <w:p w14:paraId="65CA359B" w14:textId="4FA2F800" w:rsidR="00AC48EF" w:rsidRDefault="00715DA5" w:rsidP="00AC48EF">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48EF" w14:paraId="1DE4C602" w14:textId="77777777" w:rsidTr="00AC48EF">
        <w:tc>
          <w:tcPr>
            <w:tcW w:w="5102" w:type="dxa"/>
          </w:tcPr>
          <w:p w14:paraId="14BC4571" w14:textId="77777777" w:rsidR="00AC48EF" w:rsidRDefault="00AC48EF" w:rsidP="00AC48EF">
            <w:pPr>
              <w:pStyle w:val="BodyText"/>
            </w:pPr>
            <w:r>
              <w:t>State</w:t>
            </w:r>
          </w:p>
        </w:tc>
        <w:tc>
          <w:tcPr>
            <w:tcW w:w="5102" w:type="dxa"/>
          </w:tcPr>
          <w:p w14:paraId="15C0BB79" w14:textId="3A10F25D" w:rsidR="00AC48EF" w:rsidRDefault="00715DA5" w:rsidP="00AC48EF">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48EF" w14:paraId="05DB5E2E" w14:textId="77777777" w:rsidTr="00AC48EF">
        <w:tc>
          <w:tcPr>
            <w:tcW w:w="5102" w:type="dxa"/>
          </w:tcPr>
          <w:p w14:paraId="6C8D0547" w14:textId="77777777" w:rsidR="00AC48EF" w:rsidRDefault="00AC48EF" w:rsidP="00AC48EF">
            <w:pPr>
              <w:pStyle w:val="BodyText"/>
            </w:pPr>
            <w:r>
              <w:t>Postcode</w:t>
            </w:r>
          </w:p>
        </w:tc>
        <w:tc>
          <w:tcPr>
            <w:tcW w:w="5102" w:type="dxa"/>
          </w:tcPr>
          <w:p w14:paraId="79106ABA" w14:textId="372EB5DF" w:rsidR="00AC48EF" w:rsidRDefault="00715DA5" w:rsidP="00AC48EF">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48EF" w14:paraId="060234A1" w14:textId="77777777" w:rsidTr="00AC48EF">
        <w:tc>
          <w:tcPr>
            <w:tcW w:w="5102" w:type="dxa"/>
          </w:tcPr>
          <w:p w14:paraId="4BB8C0E2" w14:textId="77777777" w:rsidR="00AC48EF" w:rsidRDefault="00AC48EF" w:rsidP="00AC48EF">
            <w:pPr>
              <w:pStyle w:val="BodyText"/>
            </w:pPr>
            <w:r>
              <w:t>Country (if other than Australia)</w:t>
            </w:r>
          </w:p>
        </w:tc>
        <w:tc>
          <w:tcPr>
            <w:tcW w:w="5102" w:type="dxa"/>
          </w:tcPr>
          <w:p w14:paraId="09CC8475" w14:textId="16040EEC" w:rsidR="00AC48EF" w:rsidRDefault="00715DA5" w:rsidP="00AC48EF">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FD631B" w14:textId="77777777" w:rsidR="00F054CC" w:rsidRDefault="00F054CC">
      <w:pPr>
        <w:spacing w:before="0" w:after="0" w:line="240" w:lineRule="auto"/>
        <w:rPr>
          <w:rFonts w:ascii="Arial" w:eastAsia="Times New Roman" w:hAnsi="Arial" w:cs="Arial"/>
          <w:b/>
          <w:sz w:val="40"/>
          <w:lang w:eastAsia="en-AU"/>
        </w:rPr>
      </w:pPr>
      <w:r>
        <w:br w:type="page"/>
      </w:r>
    </w:p>
    <w:p w14:paraId="4610B013" w14:textId="2F168BC9" w:rsidR="00AC48EF" w:rsidRDefault="00C16789" w:rsidP="007D5425">
      <w:pPr>
        <w:pStyle w:val="Heading2"/>
        <w:numPr>
          <w:ilvl w:val="1"/>
          <w:numId w:val="40"/>
        </w:numPr>
      </w:pPr>
      <w:r>
        <w:lastRenderedPageBreak/>
        <w:t>Postal address</w:t>
      </w:r>
    </w:p>
    <w:p w14:paraId="093FA07F" w14:textId="598AEE15" w:rsidR="00C16789" w:rsidRPr="00AC48EF" w:rsidRDefault="00715DA5" w:rsidP="00AC48EF">
      <w:pPr>
        <w:pStyle w:val="BodyText"/>
      </w:pPr>
      <w:r>
        <w:fldChar w:fldCharType="begin">
          <w:ffData>
            <w:name w:val="Check3"/>
            <w:enabled/>
            <w:calcOnExit w:val="0"/>
            <w:checkBox>
              <w:sizeAuto/>
              <w:default w:val="0"/>
            </w:checkBox>
          </w:ffData>
        </w:fldChar>
      </w:r>
      <w:bookmarkStart w:id="6" w:name="Check3"/>
      <w:r>
        <w:instrText xml:space="preserve"> FORMCHECKBOX </w:instrText>
      </w:r>
      <w:r w:rsidR="0041756D">
        <w:fldChar w:fldCharType="separate"/>
      </w:r>
      <w:r>
        <w:fldChar w:fldCharType="end"/>
      </w:r>
      <w:bookmarkEnd w:id="6"/>
      <w:r>
        <w:t xml:space="preserve"> </w:t>
      </w:r>
      <w:r w:rsidR="00335971">
        <w:tab/>
      </w:r>
      <w:r w:rsidR="00C16789">
        <w:t>Same as the street address above</w:t>
      </w:r>
    </w:p>
    <w:tbl>
      <w:tblPr>
        <w:tblStyle w:val="TableGridLight"/>
        <w:tblW w:w="0" w:type="auto"/>
        <w:tblLook w:val="04A0" w:firstRow="1" w:lastRow="0" w:firstColumn="1" w:lastColumn="0" w:noHBand="0" w:noVBand="1"/>
      </w:tblPr>
      <w:tblGrid>
        <w:gridCol w:w="5097"/>
        <w:gridCol w:w="5097"/>
      </w:tblGrid>
      <w:tr w:rsidR="00C16789" w14:paraId="6338733A" w14:textId="77777777" w:rsidTr="00C16789">
        <w:tc>
          <w:tcPr>
            <w:tcW w:w="5102" w:type="dxa"/>
          </w:tcPr>
          <w:p w14:paraId="68FCE893" w14:textId="77777777" w:rsidR="00C16789" w:rsidRDefault="00C16789" w:rsidP="00C16789">
            <w:pPr>
              <w:pStyle w:val="BodyText"/>
            </w:pPr>
            <w:r>
              <w:t>PO Box/Locked Bag</w:t>
            </w:r>
          </w:p>
        </w:tc>
        <w:tc>
          <w:tcPr>
            <w:tcW w:w="5102" w:type="dxa"/>
          </w:tcPr>
          <w:p w14:paraId="49733155" w14:textId="0609A43B" w:rsidR="00C16789" w:rsidRDefault="00715DA5" w:rsidP="00C16789">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6789" w14:paraId="4F8BC82A" w14:textId="77777777" w:rsidTr="00C16789">
        <w:tc>
          <w:tcPr>
            <w:tcW w:w="5102" w:type="dxa"/>
          </w:tcPr>
          <w:p w14:paraId="07A960C0" w14:textId="77777777" w:rsidR="00C16789" w:rsidRDefault="00C16789" w:rsidP="00C16789">
            <w:pPr>
              <w:pStyle w:val="BodyText"/>
            </w:pPr>
            <w:r>
              <w:t>Street name</w:t>
            </w:r>
          </w:p>
        </w:tc>
        <w:tc>
          <w:tcPr>
            <w:tcW w:w="5102" w:type="dxa"/>
          </w:tcPr>
          <w:p w14:paraId="07F14FB7" w14:textId="3AEE2248" w:rsidR="00C16789" w:rsidRDefault="00715DA5" w:rsidP="00C16789">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6789" w14:paraId="21B9A530" w14:textId="77777777" w:rsidTr="00C16789">
        <w:tc>
          <w:tcPr>
            <w:tcW w:w="5102" w:type="dxa"/>
          </w:tcPr>
          <w:p w14:paraId="408AE54D" w14:textId="77777777" w:rsidR="00C16789" w:rsidRDefault="00C16789" w:rsidP="00C16789">
            <w:pPr>
              <w:pStyle w:val="BodyText"/>
            </w:pPr>
            <w:r>
              <w:t>Suburb</w:t>
            </w:r>
          </w:p>
        </w:tc>
        <w:tc>
          <w:tcPr>
            <w:tcW w:w="5102" w:type="dxa"/>
          </w:tcPr>
          <w:p w14:paraId="2B8B7FFC" w14:textId="5CA5FC7F" w:rsidR="00C16789" w:rsidRDefault="00715DA5" w:rsidP="00C16789">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6789" w14:paraId="257E9BEE" w14:textId="77777777" w:rsidTr="00C16789">
        <w:tc>
          <w:tcPr>
            <w:tcW w:w="5102" w:type="dxa"/>
          </w:tcPr>
          <w:p w14:paraId="6A02F694" w14:textId="77777777" w:rsidR="00C16789" w:rsidRDefault="00C16789" w:rsidP="00C16789">
            <w:pPr>
              <w:pStyle w:val="BodyText"/>
            </w:pPr>
            <w:r>
              <w:t>State</w:t>
            </w:r>
          </w:p>
        </w:tc>
        <w:tc>
          <w:tcPr>
            <w:tcW w:w="5102" w:type="dxa"/>
          </w:tcPr>
          <w:p w14:paraId="0EBA8B4C" w14:textId="66D473E5" w:rsidR="00C16789" w:rsidRDefault="00715DA5" w:rsidP="00C16789">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6789" w14:paraId="3449C9D9" w14:textId="77777777" w:rsidTr="00C16789">
        <w:tc>
          <w:tcPr>
            <w:tcW w:w="5102" w:type="dxa"/>
          </w:tcPr>
          <w:p w14:paraId="0530D195" w14:textId="77777777" w:rsidR="00C16789" w:rsidRDefault="00C16789" w:rsidP="00C16789">
            <w:pPr>
              <w:pStyle w:val="BodyText"/>
            </w:pPr>
            <w:r>
              <w:t>Postcode</w:t>
            </w:r>
          </w:p>
        </w:tc>
        <w:tc>
          <w:tcPr>
            <w:tcW w:w="5102" w:type="dxa"/>
          </w:tcPr>
          <w:p w14:paraId="3CE4E59F" w14:textId="7F6EF746" w:rsidR="00C16789" w:rsidRDefault="00715DA5" w:rsidP="00C16789">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6789" w14:paraId="30E21C71" w14:textId="77777777" w:rsidTr="00C16789">
        <w:tc>
          <w:tcPr>
            <w:tcW w:w="5102" w:type="dxa"/>
          </w:tcPr>
          <w:p w14:paraId="0DD14F72" w14:textId="77777777" w:rsidR="00C16789" w:rsidRDefault="00C16789" w:rsidP="00C16789">
            <w:pPr>
              <w:pStyle w:val="BodyText"/>
            </w:pPr>
            <w:r>
              <w:t>Country (if other than Australia)</w:t>
            </w:r>
          </w:p>
        </w:tc>
        <w:tc>
          <w:tcPr>
            <w:tcW w:w="5102" w:type="dxa"/>
          </w:tcPr>
          <w:p w14:paraId="31E17213" w14:textId="5F112586" w:rsidR="00C16789" w:rsidRDefault="00715DA5" w:rsidP="00C16789">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74FA92" w14:textId="3C46DAF6" w:rsidR="00923330" w:rsidRDefault="00F054CC" w:rsidP="007D5425">
      <w:pPr>
        <w:pStyle w:val="Heading2"/>
        <w:numPr>
          <w:ilvl w:val="1"/>
          <w:numId w:val="40"/>
        </w:numPr>
      </w:pPr>
      <w:r>
        <w:t>Experience and qualification criteria</w:t>
      </w:r>
    </w:p>
    <w:p w14:paraId="4C5EE738" w14:textId="77777777" w:rsidR="00F054CC" w:rsidRPr="00866395" w:rsidRDefault="00F054CC" w:rsidP="00F054CC">
      <w:pPr>
        <w:pStyle w:val="Squarebullet"/>
        <w:numPr>
          <w:ilvl w:val="0"/>
          <w:numId w:val="0"/>
        </w:numPr>
      </w:pPr>
      <w:bookmarkStart w:id="7" w:name="_Hlk9515912"/>
      <w:r w:rsidRPr="00866395">
        <w:t>Each Nominated Trainer must have:</w:t>
      </w:r>
    </w:p>
    <w:p w14:paraId="6FD938EA" w14:textId="77777777" w:rsidR="00F054CC" w:rsidRDefault="00F054CC" w:rsidP="00F054CC">
      <w:pPr>
        <w:pStyle w:val="Squarebullet"/>
      </w:pPr>
      <w:r w:rsidRPr="00866395">
        <w:t xml:space="preserve">A current practising certificate or certificate of competence for a statutory function under the Work Health and Safety (Mines and Petroleum Sites) Regulation 2014; </w:t>
      </w:r>
    </w:p>
    <w:p w14:paraId="7B696696" w14:textId="77777777" w:rsidR="00F054CC" w:rsidRPr="00866395" w:rsidRDefault="00F054CC" w:rsidP="00F054CC">
      <w:pPr>
        <w:pStyle w:val="Squarebullet"/>
        <w:numPr>
          <w:ilvl w:val="0"/>
          <w:numId w:val="0"/>
        </w:numPr>
        <w:ind w:left="1080"/>
      </w:pPr>
      <w:r>
        <w:rPr>
          <w:b/>
        </w:rPr>
        <w:t>OR</w:t>
      </w:r>
    </w:p>
    <w:p w14:paraId="159172D1" w14:textId="77777777" w:rsidR="00F054CC" w:rsidRPr="00866395" w:rsidRDefault="00F054CC" w:rsidP="00F054CC">
      <w:pPr>
        <w:pStyle w:val="Squarebullet"/>
      </w:pPr>
      <w:r w:rsidRPr="00866395">
        <w:t xml:space="preserve">A minimum two years’ experience delivering training to the mining industry </w:t>
      </w:r>
      <w:r>
        <w:rPr>
          <w:b/>
        </w:rPr>
        <w:t>AND</w:t>
      </w:r>
      <w:r w:rsidRPr="00866395">
        <w:t xml:space="preserve"> one of the following *qualifications</w:t>
      </w:r>
      <w:r>
        <w:t xml:space="preserve"> (including equivalent or past qualifications or equivalent experience)</w:t>
      </w:r>
      <w:r w:rsidRPr="00866395">
        <w:t>:</w:t>
      </w:r>
    </w:p>
    <w:p w14:paraId="07EE8C2D" w14:textId="77777777" w:rsidR="00F054CC" w:rsidRPr="00866395" w:rsidRDefault="00F054CC" w:rsidP="00F054CC">
      <w:pPr>
        <w:pStyle w:val="Squaresecondarybullet"/>
      </w:pPr>
      <w:r w:rsidRPr="00866395">
        <w:t>Certificate IV in Training and assessment</w:t>
      </w:r>
    </w:p>
    <w:p w14:paraId="6584626D" w14:textId="77777777" w:rsidR="00F054CC" w:rsidRPr="00866395" w:rsidRDefault="00F054CC" w:rsidP="00F054CC">
      <w:pPr>
        <w:pStyle w:val="Squaresecondarybullet"/>
      </w:pPr>
      <w:r w:rsidRPr="00866395">
        <w:t>A diploma</w:t>
      </w:r>
      <w:r>
        <w:t xml:space="preserve"> (or higher)</w:t>
      </w:r>
      <w:r w:rsidRPr="00866395">
        <w:t xml:space="preserve"> in adult education</w:t>
      </w:r>
    </w:p>
    <w:p w14:paraId="22C0E5C3" w14:textId="77777777" w:rsidR="00F054CC" w:rsidRPr="00866395" w:rsidRDefault="00F054CC" w:rsidP="00F054CC">
      <w:pPr>
        <w:pStyle w:val="Squaresecondarybullet"/>
      </w:pPr>
      <w:r w:rsidRPr="00866395">
        <w:t xml:space="preserve">Certificate IV </w:t>
      </w:r>
      <w:r>
        <w:t>(</w:t>
      </w:r>
      <w:r w:rsidRPr="00866395">
        <w:t>or higher</w:t>
      </w:r>
      <w:r>
        <w:t>)</w:t>
      </w:r>
      <w:r w:rsidRPr="00866395">
        <w:t xml:space="preserve"> in Work Health and Safety</w:t>
      </w:r>
    </w:p>
    <w:p w14:paraId="5D3B2E79" w14:textId="77777777" w:rsidR="00F054CC" w:rsidRPr="007C5036" w:rsidRDefault="00F054CC" w:rsidP="00F054CC">
      <w:pPr>
        <w:pStyle w:val="Squaresecondarybullet"/>
      </w:pPr>
      <w:r w:rsidRPr="007C5036">
        <w:t>A Bachelor (or higher) of Education</w:t>
      </w:r>
    </w:p>
    <w:bookmarkEnd w:id="7"/>
    <w:p w14:paraId="4272C07B" w14:textId="77777777" w:rsidR="00F054CC" w:rsidRDefault="00F054CC" w:rsidP="00F054CC">
      <w:pPr>
        <w:pStyle w:val="Squarebullet"/>
        <w:numPr>
          <w:ilvl w:val="0"/>
          <w:numId w:val="0"/>
        </w:numPr>
        <w:ind w:left="1080"/>
        <w:rPr>
          <w:i/>
        </w:rPr>
      </w:pPr>
      <w:r w:rsidRPr="00866395">
        <w:t xml:space="preserve">* </w:t>
      </w:r>
      <w:r w:rsidRPr="00866395">
        <w:rPr>
          <w:i/>
        </w:rPr>
        <w:t xml:space="preserve">You must provide the qualification name and code; date of issue; and name and code (if </w:t>
      </w:r>
      <w:proofErr w:type="gramStart"/>
      <w:r w:rsidRPr="00866395">
        <w:rPr>
          <w:i/>
        </w:rPr>
        <w:t>a</w:t>
      </w:r>
      <w:proofErr w:type="gramEnd"/>
      <w:r w:rsidRPr="00866395">
        <w:rPr>
          <w:i/>
        </w:rPr>
        <w:t xml:space="preserve"> RTO) of issuer of qualification:</w:t>
      </w:r>
    </w:p>
    <w:p w14:paraId="6B6362BF" w14:textId="77777777" w:rsidR="0090508B" w:rsidRDefault="0090508B">
      <w:pPr>
        <w:spacing w:before="0" w:after="0" w:line="240" w:lineRule="auto"/>
        <w:rPr>
          <w:rFonts w:cs="Myriad Pro"/>
          <w:b/>
        </w:rPr>
      </w:pPr>
      <w:r>
        <w:rPr>
          <w:b/>
        </w:rPr>
        <w:br w:type="page"/>
      </w:r>
    </w:p>
    <w:p w14:paraId="474F176F" w14:textId="3849D7D6" w:rsidR="00F054CC" w:rsidRDefault="00F054CC" w:rsidP="00F054CC">
      <w:pPr>
        <w:pStyle w:val="BodyText"/>
        <w:rPr>
          <w:b/>
        </w:rPr>
      </w:pPr>
      <w:r w:rsidRPr="00866395">
        <w:rPr>
          <w:b/>
        </w:rPr>
        <w:lastRenderedPageBreak/>
        <w:t>Please outline below the name(s) of the nominated trainer(s) who will be delivering the training</w:t>
      </w:r>
      <w:r w:rsidR="00335971">
        <w:rPr>
          <w:b/>
        </w:rPr>
        <w:t>:</w:t>
      </w:r>
      <w:r>
        <w:rPr>
          <w:b/>
        </w:rPr>
        <w:t xml:space="preserve"> </w:t>
      </w:r>
    </w:p>
    <w:tbl>
      <w:tblPr>
        <w:tblStyle w:val="TableGridLight"/>
        <w:tblW w:w="0" w:type="auto"/>
        <w:tblLook w:val="04A0" w:firstRow="1" w:lastRow="0" w:firstColumn="1" w:lastColumn="0" w:noHBand="0" w:noVBand="1"/>
      </w:tblPr>
      <w:tblGrid>
        <w:gridCol w:w="10194"/>
      </w:tblGrid>
      <w:tr w:rsidR="00F054CC" w14:paraId="2F0F9887" w14:textId="77777777" w:rsidTr="00E86BE3">
        <w:tc>
          <w:tcPr>
            <w:tcW w:w="10194" w:type="dxa"/>
          </w:tcPr>
          <w:p w14:paraId="4042D49E" w14:textId="77777777" w:rsidR="00F054CC" w:rsidRDefault="00F054CC" w:rsidP="00E86BE3">
            <w:pPr>
              <w:pStyle w:val="BodyText"/>
            </w:pPr>
            <w:r>
              <w:fldChar w:fldCharType="begin">
                <w:ffData>
                  <w:name w:val="Text2"/>
                  <w:enabled/>
                  <w:calcOnExit w:val="0"/>
                  <w:textInput/>
                </w:ffData>
              </w:fldChar>
            </w:r>
            <w:r>
              <w:instrText xml:space="preserve"> FORMTEXT </w:instrText>
            </w:r>
            <w:r>
              <w:fldChar w:fldCharType="separate"/>
            </w:r>
            <w:bookmarkStart w:id="8" w:name="_GoBack"/>
            <w:bookmarkEnd w:id="8"/>
            <w:r>
              <w:rPr>
                <w:noProof/>
              </w:rPr>
              <w:t> </w:t>
            </w:r>
            <w:r>
              <w:rPr>
                <w:noProof/>
              </w:rPr>
              <w:t> </w:t>
            </w:r>
            <w:r>
              <w:rPr>
                <w:noProof/>
              </w:rPr>
              <w:t> </w:t>
            </w:r>
            <w:r>
              <w:rPr>
                <w:noProof/>
              </w:rPr>
              <w:t> </w:t>
            </w:r>
            <w:r>
              <w:rPr>
                <w:noProof/>
              </w:rPr>
              <w:t> </w:t>
            </w:r>
            <w:r>
              <w:fldChar w:fldCharType="end"/>
            </w:r>
          </w:p>
          <w:p w14:paraId="5EE37C53" w14:textId="77777777" w:rsidR="00F054CC" w:rsidRDefault="00F054CC" w:rsidP="00E86BE3">
            <w:pPr>
              <w:pStyle w:val="BodyText"/>
            </w:pPr>
          </w:p>
          <w:p w14:paraId="58256E91" w14:textId="77777777" w:rsidR="00F054CC" w:rsidRDefault="00F054CC" w:rsidP="00E86BE3">
            <w:pPr>
              <w:pStyle w:val="BodyText"/>
            </w:pPr>
          </w:p>
        </w:tc>
      </w:tr>
    </w:tbl>
    <w:p w14:paraId="045B4372" w14:textId="77777777" w:rsidR="00F054CC" w:rsidRPr="004A6A92" w:rsidRDefault="00F054CC" w:rsidP="00F054CC">
      <w:pPr>
        <w:pStyle w:val="BodyText"/>
        <w:rPr>
          <w:b/>
        </w:rPr>
      </w:pPr>
      <w:r w:rsidRPr="004A6A92">
        <w:rPr>
          <w:b/>
        </w:rPr>
        <w:t xml:space="preserve">Please outline below how the nominated trainer(s) meet the </w:t>
      </w:r>
      <w:r>
        <w:rPr>
          <w:b/>
        </w:rPr>
        <w:t>above criteria</w:t>
      </w:r>
      <w:r w:rsidRPr="004A6A92">
        <w:rPr>
          <w:b/>
        </w:rPr>
        <w:t xml:space="preserve">: </w:t>
      </w:r>
    </w:p>
    <w:tbl>
      <w:tblPr>
        <w:tblStyle w:val="TableGridLight"/>
        <w:tblW w:w="0" w:type="auto"/>
        <w:tblLook w:val="04A0" w:firstRow="1" w:lastRow="0" w:firstColumn="1" w:lastColumn="0" w:noHBand="0" w:noVBand="1"/>
      </w:tblPr>
      <w:tblGrid>
        <w:gridCol w:w="10194"/>
      </w:tblGrid>
      <w:tr w:rsidR="00F054CC" w14:paraId="13701DB6" w14:textId="77777777" w:rsidTr="00E86BE3">
        <w:tc>
          <w:tcPr>
            <w:tcW w:w="10194" w:type="dxa"/>
          </w:tcPr>
          <w:bookmarkStart w:id="9" w:name="_Hlk9513701"/>
          <w:p w14:paraId="3C371C12" w14:textId="77777777" w:rsidR="00F054CC" w:rsidRDefault="00F054CC" w:rsidP="00E86BE3">
            <w:pPr>
              <w:pStyle w:val="Body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BCD278" w14:textId="77777777" w:rsidR="00F054CC" w:rsidRDefault="00F054CC" w:rsidP="00E86BE3">
            <w:pPr>
              <w:pStyle w:val="BodyText"/>
            </w:pPr>
          </w:p>
          <w:p w14:paraId="64E300B6" w14:textId="77777777" w:rsidR="00F054CC" w:rsidRDefault="00F054CC" w:rsidP="00E86BE3">
            <w:pPr>
              <w:pStyle w:val="BodyText"/>
            </w:pPr>
          </w:p>
          <w:p w14:paraId="3C6896DB" w14:textId="77777777" w:rsidR="00F054CC" w:rsidRDefault="00F054CC" w:rsidP="00E86BE3">
            <w:pPr>
              <w:pStyle w:val="BodyText"/>
            </w:pPr>
          </w:p>
        </w:tc>
      </w:tr>
    </w:tbl>
    <w:bookmarkEnd w:id="9"/>
    <w:p w14:paraId="2A86010F" w14:textId="393BC618" w:rsidR="0088683F" w:rsidRPr="00103AEC" w:rsidRDefault="00F054CC" w:rsidP="007D5425">
      <w:pPr>
        <w:pStyle w:val="Heading2"/>
        <w:numPr>
          <w:ilvl w:val="1"/>
          <w:numId w:val="40"/>
        </w:numPr>
      </w:pPr>
      <w:r>
        <w:t>Payment of the a</w:t>
      </w:r>
      <w:r w:rsidR="00F05747">
        <w:t>p</w:t>
      </w:r>
      <w:r w:rsidR="0088683F" w:rsidRPr="00103AEC">
        <w:t>plication fee</w:t>
      </w:r>
    </w:p>
    <w:p w14:paraId="4173A0C6" w14:textId="77777777" w:rsidR="00244916" w:rsidRPr="00244916" w:rsidRDefault="00C14E3A" w:rsidP="00244916">
      <w:pPr>
        <w:pStyle w:val="BodyText"/>
      </w:pPr>
      <w:r w:rsidRPr="00C14E3A">
        <w:t xml:space="preserve">A fee is payable for an application for </w:t>
      </w:r>
      <w:r>
        <w:t>approval to deliver this course</w:t>
      </w:r>
      <w:r w:rsidRPr="00C14E3A">
        <w:t xml:space="preserve">. The Resources Regulator uses a third-party secure payment service to receive payments. </w:t>
      </w:r>
      <w:r w:rsidR="00244916" w:rsidRPr="00244916">
        <w:t xml:space="preserve">Refer to </w:t>
      </w:r>
      <w:hyperlink r:id="rId9" w:history="1">
        <w:r w:rsidR="00244916" w:rsidRPr="00244916">
          <w:rPr>
            <w:color w:val="0563C1"/>
            <w:u w:val="single"/>
          </w:rPr>
          <w:t>our website</w:t>
        </w:r>
      </w:hyperlink>
      <w:r w:rsidR="00244916" w:rsidRPr="00244916">
        <w:t xml:space="preserve"> for instructions on how to make payment.</w:t>
      </w:r>
    </w:p>
    <w:p w14:paraId="0BEB9E21" w14:textId="77777777" w:rsidR="00244916" w:rsidRPr="00244916" w:rsidRDefault="00244916" w:rsidP="00244916">
      <w:pPr>
        <w:spacing w:line="276" w:lineRule="auto"/>
        <w:rPr>
          <w:rFonts w:cs="Myriad Pro"/>
        </w:rPr>
      </w:pPr>
      <w:bookmarkStart w:id="10" w:name="_Hlk55218108"/>
      <w:r w:rsidRPr="00244916">
        <w:rPr>
          <w:rFonts w:cs="Myriad Pro"/>
        </w:rPr>
        <w:t>Enter your receipt number below:</w:t>
      </w:r>
    </w:p>
    <w:tbl>
      <w:tblPr>
        <w:tblW w:w="38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384"/>
        <w:gridCol w:w="382"/>
        <w:gridCol w:w="382"/>
        <w:gridCol w:w="382"/>
        <w:gridCol w:w="382"/>
        <w:gridCol w:w="382"/>
        <w:gridCol w:w="382"/>
        <w:gridCol w:w="382"/>
        <w:gridCol w:w="382"/>
        <w:gridCol w:w="382"/>
      </w:tblGrid>
      <w:tr w:rsidR="00244916" w:rsidRPr="00244916" w14:paraId="3C2D318A" w14:textId="77777777" w:rsidTr="003A17ED">
        <w:trPr>
          <w:cantSplit/>
          <w:trHeight w:hRule="exact" w:val="454"/>
          <w:tblHeader/>
        </w:trPr>
        <w:tc>
          <w:tcPr>
            <w:tcW w:w="384" w:type="dxa"/>
            <w:shd w:val="clear" w:color="auto" w:fill="auto"/>
            <w:vAlign w:val="center"/>
          </w:tcPr>
          <w:p w14:paraId="691E156D" w14:textId="77777777" w:rsidR="00244916" w:rsidRPr="00244916" w:rsidRDefault="00244916" w:rsidP="00244916">
            <w:pPr>
              <w:spacing w:before="80" w:after="80" w:line="240" w:lineRule="auto"/>
              <w:rPr>
                <w:rFonts w:eastAsiaTheme="minorEastAsia" w:cstheme="minorBidi"/>
                <w:szCs w:val="20"/>
                <w:lang w:val="en-US" w:eastAsia="zh-CN"/>
              </w:rPr>
            </w:pPr>
            <w:r w:rsidRPr="00244916">
              <w:rPr>
                <w:rFonts w:eastAsiaTheme="minorEastAsia" w:cstheme="minorBidi"/>
                <w:szCs w:val="20"/>
                <w:lang w:val="en-US" w:eastAsia="zh-CN"/>
              </w:rPr>
              <w:fldChar w:fldCharType="begin">
                <w:ffData>
                  <w:name w:val="Text2"/>
                  <w:enabled/>
                  <w:calcOnExit w:val="0"/>
                  <w:textInput>
                    <w:maxLength w:val="1"/>
                  </w:textInput>
                </w:ffData>
              </w:fldChar>
            </w:r>
            <w:r w:rsidRPr="00244916">
              <w:rPr>
                <w:rFonts w:eastAsiaTheme="minorEastAsia" w:cstheme="minorBidi"/>
                <w:szCs w:val="20"/>
                <w:lang w:val="en-US" w:eastAsia="zh-CN"/>
              </w:rPr>
              <w:instrText xml:space="preserve"> FORMTEXT </w:instrText>
            </w:r>
            <w:r w:rsidRPr="00244916">
              <w:rPr>
                <w:rFonts w:eastAsiaTheme="minorEastAsia" w:cstheme="minorBidi"/>
                <w:szCs w:val="20"/>
                <w:lang w:val="en-US" w:eastAsia="zh-CN"/>
              </w:rPr>
            </w:r>
            <w:r w:rsidRPr="00244916">
              <w:rPr>
                <w:rFonts w:eastAsiaTheme="minorEastAsia" w:cstheme="minorBidi"/>
                <w:szCs w:val="20"/>
                <w:lang w:val="en-US" w:eastAsia="zh-CN"/>
              </w:rPr>
              <w:fldChar w:fldCharType="separate"/>
            </w:r>
            <w:r w:rsidRPr="00244916">
              <w:rPr>
                <w:rFonts w:eastAsiaTheme="minorEastAsia" w:cstheme="minorBidi"/>
                <w:noProof/>
                <w:szCs w:val="20"/>
                <w:lang w:val="en-US" w:eastAsia="zh-CN"/>
              </w:rPr>
              <w:t> </w:t>
            </w:r>
            <w:r w:rsidRPr="00244916">
              <w:rPr>
                <w:rFonts w:eastAsiaTheme="minorEastAsia" w:cstheme="minorBidi"/>
                <w:szCs w:val="20"/>
                <w:lang w:val="en-US" w:eastAsia="zh-CN"/>
              </w:rPr>
              <w:fldChar w:fldCharType="end"/>
            </w:r>
          </w:p>
        </w:tc>
        <w:tc>
          <w:tcPr>
            <w:tcW w:w="382" w:type="dxa"/>
            <w:shd w:val="clear" w:color="auto" w:fill="auto"/>
            <w:vAlign w:val="center"/>
          </w:tcPr>
          <w:p w14:paraId="4228F4B4" w14:textId="77777777" w:rsidR="00244916" w:rsidRPr="00244916" w:rsidRDefault="00244916" w:rsidP="00244916">
            <w:pPr>
              <w:spacing w:before="80" w:after="80" w:line="240" w:lineRule="auto"/>
              <w:rPr>
                <w:rFonts w:eastAsiaTheme="minorEastAsia" w:cstheme="minorBidi"/>
                <w:szCs w:val="20"/>
                <w:lang w:val="en-US" w:eastAsia="zh-CN"/>
              </w:rPr>
            </w:pPr>
            <w:r w:rsidRPr="00244916">
              <w:rPr>
                <w:rFonts w:eastAsiaTheme="minorEastAsia" w:cstheme="minorBidi"/>
                <w:szCs w:val="20"/>
                <w:lang w:val="en-US" w:eastAsia="zh-CN"/>
              </w:rPr>
              <w:fldChar w:fldCharType="begin">
                <w:ffData>
                  <w:name w:val="Text2"/>
                  <w:enabled/>
                  <w:calcOnExit w:val="0"/>
                  <w:textInput>
                    <w:maxLength w:val="1"/>
                  </w:textInput>
                </w:ffData>
              </w:fldChar>
            </w:r>
            <w:r w:rsidRPr="00244916">
              <w:rPr>
                <w:rFonts w:eastAsiaTheme="minorEastAsia" w:cstheme="minorBidi"/>
                <w:szCs w:val="20"/>
                <w:lang w:val="en-US" w:eastAsia="zh-CN"/>
              </w:rPr>
              <w:instrText xml:space="preserve"> FORMTEXT </w:instrText>
            </w:r>
            <w:r w:rsidRPr="00244916">
              <w:rPr>
                <w:rFonts w:eastAsiaTheme="minorEastAsia" w:cstheme="minorBidi"/>
                <w:szCs w:val="20"/>
                <w:lang w:val="en-US" w:eastAsia="zh-CN"/>
              </w:rPr>
            </w:r>
            <w:r w:rsidRPr="00244916">
              <w:rPr>
                <w:rFonts w:eastAsiaTheme="minorEastAsia" w:cstheme="minorBidi"/>
                <w:szCs w:val="20"/>
                <w:lang w:val="en-US" w:eastAsia="zh-CN"/>
              </w:rPr>
              <w:fldChar w:fldCharType="separate"/>
            </w:r>
            <w:r w:rsidRPr="00244916">
              <w:rPr>
                <w:rFonts w:eastAsiaTheme="minorEastAsia" w:cstheme="minorBidi"/>
                <w:noProof/>
                <w:szCs w:val="20"/>
                <w:lang w:val="en-US" w:eastAsia="zh-CN"/>
              </w:rPr>
              <w:t> </w:t>
            </w:r>
            <w:r w:rsidRPr="00244916">
              <w:rPr>
                <w:rFonts w:eastAsiaTheme="minorEastAsia" w:cstheme="minorBidi"/>
                <w:szCs w:val="20"/>
                <w:lang w:val="en-US" w:eastAsia="zh-CN"/>
              </w:rPr>
              <w:fldChar w:fldCharType="end"/>
            </w:r>
          </w:p>
        </w:tc>
        <w:tc>
          <w:tcPr>
            <w:tcW w:w="382" w:type="dxa"/>
            <w:shd w:val="clear" w:color="auto" w:fill="auto"/>
            <w:vAlign w:val="center"/>
          </w:tcPr>
          <w:p w14:paraId="38406BC4" w14:textId="77777777" w:rsidR="00244916" w:rsidRPr="00244916" w:rsidRDefault="00244916" w:rsidP="00244916">
            <w:pPr>
              <w:spacing w:before="80" w:after="80" w:line="240" w:lineRule="auto"/>
              <w:rPr>
                <w:rFonts w:eastAsiaTheme="minorEastAsia" w:cstheme="minorBidi"/>
                <w:szCs w:val="20"/>
                <w:lang w:val="en-US" w:eastAsia="zh-CN"/>
              </w:rPr>
            </w:pPr>
            <w:r w:rsidRPr="00244916">
              <w:rPr>
                <w:rFonts w:eastAsiaTheme="minorEastAsia" w:cstheme="minorBidi"/>
                <w:szCs w:val="20"/>
                <w:lang w:val="en-US" w:eastAsia="zh-CN"/>
              </w:rPr>
              <w:fldChar w:fldCharType="begin">
                <w:ffData>
                  <w:name w:val="Text2"/>
                  <w:enabled/>
                  <w:calcOnExit w:val="0"/>
                  <w:textInput>
                    <w:maxLength w:val="1"/>
                  </w:textInput>
                </w:ffData>
              </w:fldChar>
            </w:r>
            <w:r w:rsidRPr="00244916">
              <w:rPr>
                <w:rFonts w:eastAsiaTheme="minorEastAsia" w:cstheme="minorBidi"/>
                <w:szCs w:val="20"/>
                <w:lang w:val="en-US" w:eastAsia="zh-CN"/>
              </w:rPr>
              <w:instrText xml:space="preserve"> FORMTEXT </w:instrText>
            </w:r>
            <w:r w:rsidRPr="00244916">
              <w:rPr>
                <w:rFonts w:eastAsiaTheme="minorEastAsia" w:cstheme="minorBidi"/>
                <w:szCs w:val="20"/>
                <w:lang w:val="en-US" w:eastAsia="zh-CN"/>
              </w:rPr>
            </w:r>
            <w:r w:rsidRPr="00244916">
              <w:rPr>
                <w:rFonts w:eastAsiaTheme="minorEastAsia" w:cstheme="minorBidi"/>
                <w:szCs w:val="20"/>
                <w:lang w:val="en-US" w:eastAsia="zh-CN"/>
              </w:rPr>
              <w:fldChar w:fldCharType="separate"/>
            </w:r>
            <w:r w:rsidRPr="00244916">
              <w:rPr>
                <w:rFonts w:eastAsiaTheme="minorEastAsia" w:cstheme="minorBidi"/>
                <w:noProof/>
                <w:szCs w:val="20"/>
                <w:lang w:val="en-US" w:eastAsia="zh-CN"/>
              </w:rPr>
              <w:t> </w:t>
            </w:r>
            <w:r w:rsidRPr="00244916">
              <w:rPr>
                <w:rFonts w:eastAsiaTheme="minorEastAsia" w:cstheme="minorBidi"/>
                <w:szCs w:val="20"/>
                <w:lang w:val="en-US" w:eastAsia="zh-CN"/>
              </w:rPr>
              <w:fldChar w:fldCharType="end"/>
            </w:r>
          </w:p>
        </w:tc>
        <w:tc>
          <w:tcPr>
            <w:tcW w:w="382" w:type="dxa"/>
            <w:shd w:val="clear" w:color="auto" w:fill="auto"/>
            <w:vAlign w:val="center"/>
          </w:tcPr>
          <w:p w14:paraId="1A7317E5" w14:textId="77777777" w:rsidR="00244916" w:rsidRPr="00244916" w:rsidRDefault="00244916" w:rsidP="00244916">
            <w:pPr>
              <w:spacing w:before="80" w:after="80" w:line="240" w:lineRule="auto"/>
              <w:rPr>
                <w:rFonts w:eastAsiaTheme="minorEastAsia" w:cstheme="minorBidi"/>
                <w:szCs w:val="20"/>
                <w:lang w:val="en-US" w:eastAsia="zh-CN"/>
              </w:rPr>
            </w:pPr>
            <w:r w:rsidRPr="00244916">
              <w:rPr>
                <w:rFonts w:eastAsiaTheme="minorEastAsia" w:cstheme="minorBidi"/>
                <w:szCs w:val="20"/>
                <w:lang w:val="en-US" w:eastAsia="zh-CN"/>
              </w:rPr>
              <w:fldChar w:fldCharType="begin">
                <w:ffData>
                  <w:name w:val="Text2"/>
                  <w:enabled/>
                  <w:calcOnExit w:val="0"/>
                  <w:textInput>
                    <w:maxLength w:val="1"/>
                  </w:textInput>
                </w:ffData>
              </w:fldChar>
            </w:r>
            <w:r w:rsidRPr="00244916">
              <w:rPr>
                <w:rFonts w:eastAsiaTheme="minorEastAsia" w:cstheme="minorBidi"/>
                <w:szCs w:val="20"/>
                <w:lang w:val="en-US" w:eastAsia="zh-CN"/>
              </w:rPr>
              <w:instrText xml:space="preserve"> FORMTEXT </w:instrText>
            </w:r>
            <w:r w:rsidRPr="00244916">
              <w:rPr>
                <w:rFonts w:eastAsiaTheme="minorEastAsia" w:cstheme="minorBidi"/>
                <w:szCs w:val="20"/>
                <w:lang w:val="en-US" w:eastAsia="zh-CN"/>
              </w:rPr>
            </w:r>
            <w:r w:rsidRPr="00244916">
              <w:rPr>
                <w:rFonts w:eastAsiaTheme="minorEastAsia" w:cstheme="minorBidi"/>
                <w:szCs w:val="20"/>
                <w:lang w:val="en-US" w:eastAsia="zh-CN"/>
              </w:rPr>
              <w:fldChar w:fldCharType="separate"/>
            </w:r>
            <w:r w:rsidRPr="00244916">
              <w:rPr>
                <w:rFonts w:eastAsiaTheme="minorEastAsia" w:cstheme="minorBidi"/>
                <w:noProof/>
                <w:szCs w:val="20"/>
                <w:lang w:val="en-US" w:eastAsia="zh-CN"/>
              </w:rPr>
              <w:t> </w:t>
            </w:r>
            <w:r w:rsidRPr="00244916">
              <w:rPr>
                <w:rFonts w:eastAsiaTheme="minorEastAsia" w:cstheme="minorBidi"/>
                <w:szCs w:val="20"/>
                <w:lang w:val="en-US" w:eastAsia="zh-CN"/>
              </w:rPr>
              <w:fldChar w:fldCharType="end"/>
            </w:r>
          </w:p>
        </w:tc>
        <w:tc>
          <w:tcPr>
            <w:tcW w:w="382" w:type="dxa"/>
            <w:shd w:val="clear" w:color="auto" w:fill="auto"/>
            <w:vAlign w:val="center"/>
          </w:tcPr>
          <w:p w14:paraId="4C686FED" w14:textId="77777777" w:rsidR="00244916" w:rsidRPr="00244916" w:rsidRDefault="00244916" w:rsidP="00244916">
            <w:pPr>
              <w:spacing w:before="80" w:after="80" w:line="240" w:lineRule="auto"/>
              <w:rPr>
                <w:rFonts w:eastAsiaTheme="minorEastAsia" w:cstheme="minorBidi"/>
                <w:szCs w:val="20"/>
                <w:lang w:val="en-US" w:eastAsia="zh-CN"/>
              </w:rPr>
            </w:pPr>
            <w:r w:rsidRPr="00244916">
              <w:rPr>
                <w:rFonts w:eastAsiaTheme="minorEastAsia" w:cstheme="minorBidi"/>
                <w:szCs w:val="20"/>
                <w:lang w:val="en-US" w:eastAsia="zh-CN"/>
              </w:rPr>
              <w:fldChar w:fldCharType="begin">
                <w:ffData>
                  <w:name w:val="Text2"/>
                  <w:enabled/>
                  <w:calcOnExit w:val="0"/>
                  <w:textInput>
                    <w:maxLength w:val="1"/>
                  </w:textInput>
                </w:ffData>
              </w:fldChar>
            </w:r>
            <w:r w:rsidRPr="00244916">
              <w:rPr>
                <w:rFonts w:eastAsiaTheme="minorEastAsia" w:cstheme="minorBidi"/>
                <w:szCs w:val="20"/>
                <w:lang w:val="en-US" w:eastAsia="zh-CN"/>
              </w:rPr>
              <w:instrText xml:space="preserve"> FORMTEXT </w:instrText>
            </w:r>
            <w:r w:rsidRPr="00244916">
              <w:rPr>
                <w:rFonts w:eastAsiaTheme="minorEastAsia" w:cstheme="minorBidi"/>
                <w:szCs w:val="20"/>
                <w:lang w:val="en-US" w:eastAsia="zh-CN"/>
              </w:rPr>
            </w:r>
            <w:r w:rsidRPr="00244916">
              <w:rPr>
                <w:rFonts w:eastAsiaTheme="minorEastAsia" w:cstheme="minorBidi"/>
                <w:szCs w:val="20"/>
                <w:lang w:val="en-US" w:eastAsia="zh-CN"/>
              </w:rPr>
              <w:fldChar w:fldCharType="separate"/>
            </w:r>
            <w:r w:rsidRPr="00244916">
              <w:rPr>
                <w:rFonts w:eastAsiaTheme="minorEastAsia" w:cstheme="minorBidi"/>
                <w:noProof/>
                <w:szCs w:val="20"/>
                <w:lang w:val="en-US" w:eastAsia="zh-CN"/>
              </w:rPr>
              <w:t> </w:t>
            </w:r>
            <w:r w:rsidRPr="00244916">
              <w:rPr>
                <w:rFonts w:eastAsiaTheme="minorEastAsia" w:cstheme="minorBidi"/>
                <w:szCs w:val="20"/>
                <w:lang w:val="en-US" w:eastAsia="zh-CN"/>
              </w:rPr>
              <w:fldChar w:fldCharType="end"/>
            </w:r>
          </w:p>
        </w:tc>
        <w:tc>
          <w:tcPr>
            <w:tcW w:w="382" w:type="dxa"/>
            <w:shd w:val="clear" w:color="auto" w:fill="auto"/>
            <w:vAlign w:val="center"/>
          </w:tcPr>
          <w:p w14:paraId="5D9AB8BA" w14:textId="77777777" w:rsidR="00244916" w:rsidRPr="00244916" w:rsidRDefault="00244916" w:rsidP="00244916">
            <w:pPr>
              <w:spacing w:before="80" w:after="80" w:line="240" w:lineRule="auto"/>
              <w:rPr>
                <w:rFonts w:eastAsiaTheme="minorEastAsia" w:cstheme="minorBidi"/>
                <w:szCs w:val="20"/>
                <w:lang w:val="en-US" w:eastAsia="zh-CN"/>
              </w:rPr>
            </w:pPr>
            <w:r w:rsidRPr="00244916">
              <w:rPr>
                <w:rFonts w:eastAsiaTheme="minorEastAsia" w:cstheme="minorBidi"/>
                <w:szCs w:val="20"/>
                <w:lang w:val="en-US" w:eastAsia="zh-CN"/>
              </w:rPr>
              <w:fldChar w:fldCharType="begin">
                <w:ffData>
                  <w:name w:val="Text2"/>
                  <w:enabled/>
                  <w:calcOnExit w:val="0"/>
                  <w:textInput>
                    <w:maxLength w:val="1"/>
                  </w:textInput>
                </w:ffData>
              </w:fldChar>
            </w:r>
            <w:r w:rsidRPr="00244916">
              <w:rPr>
                <w:rFonts w:eastAsiaTheme="minorEastAsia" w:cstheme="minorBidi"/>
                <w:szCs w:val="20"/>
                <w:lang w:val="en-US" w:eastAsia="zh-CN"/>
              </w:rPr>
              <w:instrText xml:space="preserve"> FORMTEXT </w:instrText>
            </w:r>
            <w:r w:rsidRPr="00244916">
              <w:rPr>
                <w:rFonts w:eastAsiaTheme="minorEastAsia" w:cstheme="minorBidi"/>
                <w:szCs w:val="20"/>
                <w:lang w:val="en-US" w:eastAsia="zh-CN"/>
              </w:rPr>
            </w:r>
            <w:r w:rsidRPr="00244916">
              <w:rPr>
                <w:rFonts w:eastAsiaTheme="minorEastAsia" w:cstheme="minorBidi"/>
                <w:szCs w:val="20"/>
                <w:lang w:val="en-US" w:eastAsia="zh-CN"/>
              </w:rPr>
              <w:fldChar w:fldCharType="separate"/>
            </w:r>
            <w:r w:rsidRPr="00244916">
              <w:rPr>
                <w:rFonts w:eastAsiaTheme="minorEastAsia" w:cstheme="minorBidi"/>
                <w:noProof/>
                <w:szCs w:val="20"/>
                <w:lang w:val="en-US" w:eastAsia="zh-CN"/>
              </w:rPr>
              <w:t> </w:t>
            </w:r>
            <w:r w:rsidRPr="00244916">
              <w:rPr>
                <w:rFonts w:eastAsiaTheme="minorEastAsia" w:cstheme="minorBidi"/>
                <w:szCs w:val="20"/>
                <w:lang w:val="en-US" w:eastAsia="zh-CN"/>
              </w:rPr>
              <w:fldChar w:fldCharType="end"/>
            </w:r>
          </w:p>
        </w:tc>
        <w:tc>
          <w:tcPr>
            <w:tcW w:w="382" w:type="dxa"/>
            <w:shd w:val="clear" w:color="auto" w:fill="auto"/>
            <w:vAlign w:val="center"/>
          </w:tcPr>
          <w:p w14:paraId="13ADAB6A" w14:textId="77777777" w:rsidR="00244916" w:rsidRPr="00244916" w:rsidRDefault="00244916" w:rsidP="00244916">
            <w:pPr>
              <w:spacing w:before="80" w:after="80" w:line="240" w:lineRule="auto"/>
              <w:rPr>
                <w:rFonts w:eastAsiaTheme="minorEastAsia" w:cstheme="minorBidi"/>
                <w:szCs w:val="20"/>
                <w:lang w:val="en-US" w:eastAsia="zh-CN"/>
              </w:rPr>
            </w:pPr>
            <w:r w:rsidRPr="00244916">
              <w:rPr>
                <w:rFonts w:eastAsiaTheme="minorEastAsia" w:cstheme="minorBidi"/>
                <w:szCs w:val="20"/>
                <w:lang w:val="en-US" w:eastAsia="zh-CN"/>
              </w:rPr>
              <w:fldChar w:fldCharType="begin">
                <w:ffData>
                  <w:name w:val="Text2"/>
                  <w:enabled/>
                  <w:calcOnExit w:val="0"/>
                  <w:textInput>
                    <w:maxLength w:val="1"/>
                  </w:textInput>
                </w:ffData>
              </w:fldChar>
            </w:r>
            <w:r w:rsidRPr="00244916">
              <w:rPr>
                <w:rFonts w:eastAsiaTheme="minorEastAsia" w:cstheme="minorBidi"/>
                <w:szCs w:val="20"/>
                <w:lang w:val="en-US" w:eastAsia="zh-CN"/>
              </w:rPr>
              <w:instrText xml:space="preserve"> FORMTEXT </w:instrText>
            </w:r>
            <w:r w:rsidRPr="00244916">
              <w:rPr>
                <w:rFonts w:eastAsiaTheme="minorEastAsia" w:cstheme="minorBidi"/>
                <w:szCs w:val="20"/>
                <w:lang w:val="en-US" w:eastAsia="zh-CN"/>
              </w:rPr>
            </w:r>
            <w:r w:rsidRPr="00244916">
              <w:rPr>
                <w:rFonts w:eastAsiaTheme="minorEastAsia" w:cstheme="minorBidi"/>
                <w:szCs w:val="20"/>
                <w:lang w:val="en-US" w:eastAsia="zh-CN"/>
              </w:rPr>
              <w:fldChar w:fldCharType="separate"/>
            </w:r>
            <w:r w:rsidRPr="00244916">
              <w:rPr>
                <w:rFonts w:eastAsiaTheme="minorEastAsia" w:cstheme="minorBidi"/>
                <w:noProof/>
                <w:szCs w:val="20"/>
                <w:lang w:val="en-US" w:eastAsia="zh-CN"/>
              </w:rPr>
              <w:t> </w:t>
            </w:r>
            <w:r w:rsidRPr="00244916">
              <w:rPr>
                <w:rFonts w:eastAsiaTheme="minorEastAsia" w:cstheme="minorBidi"/>
                <w:szCs w:val="20"/>
                <w:lang w:val="en-US" w:eastAsia="zh-CN"/>
              </w:rPr>
              <w:fldChar w:fldCharType="end"/>
            </w:r>
          </w:p>
        </w:tc>
        <w:tc>
          <w:tcPr>
            <w:tcW w:w="382" w:type="dxa"/>
            <w:vAlign w:val="center"/>
          </w:tcPr>
          <w:p w14:paraId="0895ADF2" w14:textId="77777777" w:rsidR="00244916" w:rsidRPr="00244916" w:rsidRDefault="00244916" w:rsidP="00244916">
            <w:pPr>
              <w:spacing w:before="80" w:after="80" w:line="240" w:lineRule="auto"/>
              <w:rPr>
                <w:rFonts w:eastAsiaTheme="minorEastAsia" w:cstheme="minorBidi"/>
                <w:szCs w:val="20"/>
                <w:lang w:val="en-US" w:eastAsia="zh-CN"/>
              </w:rPr>
            </w:pPr>
            <w:r w:rsidRPr="00244916">
              <w:rPr>
                <w:rFonts w:eastAsiaTheme="minorEastAsia" w:cstheme="minorBidi"/>
                <w:szCs w:val="20"/>
                <w:lang w:val="en-US" w:eastAsia="zh-CN"/>
              </w:rPr>
              <w:fldChar w:fldCharType="begin">
                <w:ffData>
                  <w:name w:val="Text2"/>
                  <w:enabled/>
                  <w:calcOnExit w:val="0"/>
                  <w:textInput>
                    <w:maxLength w:val="1"/>
                  </w:textInput>
                </w:ffData>
              </w:fldChar>
            </w:r>
            <w:r w:rsidRPr="00244916">
              <w:rPr>
                <w:rFonts w:eastAsiaTheme="minorEastAsia" w:cstheme="minorBidi"/>
                <w:szCs w:val="20"/>
                <w:lang w:val="en-US" w:eastAsia="zh-CN"/>
              </w:rPr>
              <w:instrText xml:space="preserve"> FORMTEXT </w:instrText>
            </w:r>
            <w:r w:rsidRPr="00244916">
              <w:rPr>
                <w:rFonts w:eastAsiaTheme="minorEastAsia" w:cstheme="minorBidi"/>
                <w:szCs w:val="20"/>
                <w:lang w:val="en-US" w:eastAsia="zh-CN"/>
              </w:rPr>
            </w:r>
            <w:r w:rsidRPr="00244916">
              <w:rPr>
                <w:rFonts w:eastAsiaTheme="minorEastAsia" w:cstheme="minorBidi"/>
                <w:szCs w:val="20"/>
                <w:lang w:val="en-US" w:eastAsia="zh-CN"/>
              </w:rPr>
              <w:fldChar w:fldCharType="separate"/>
            </w:r>
            <w:r w:rsidRPr="00244916">
              <w:rPr>
                <w:rFonts w:eastAsiaTheme="minorEastAsia" w:cstheme="minorBidi"/>
                <w:noProof/>
                <w:szCs w:val="20"/>
                <w:lang w:val="en-US" w:eastAsia="zh-CN"/>
              </w:rPr>
              <w:t> </w:t>
            </w:r>
            <w:r w:rsidRPr="00244916">
              <w:rPr>
                <w:rFonts w:eastAsiaTheme="minorEastAsia" w:cstheme="minorBidi"/>
                <w:szCs w:val="20"/>
                <w:lang w:val="en-US" w:eastAsia="zh-CN"/>
              </w:rPr>
              <w:fldChar w:fldCharType="end"/>
            </w:r>
          </w:p>
        </w:tc>
        <w:tc>
          <w:tcPr>
            <w:tcW w:w="382" w:type="dxa"/>
            <w:vAlign w:val="center"/>
          </w:tcPr>
          <w:p w14:paraId="713EC55F" w14:textId="77777777" w:rsidR="00244916" w:rsidRPr="00244916" w:rsidRDefault="00244916" w:rsidP="00244916">
            <w:pPr>
              <w:spacing w:before="80" w:after="80" w:line="240" w:lineRule="auto"/>
              <w:rPr>
                <w:rFonts w:eastAsiaTheme="minorEastAsia" w:cstheme="minorBidi"/>
                <w:szCs w:val="20"/>
                <w:lang w:val="en-US" w:eastAsia="zh-CN"/>
              </w:rPr>
            </w:pPr>
            <w:r w:rsidRPr="00244916">
              <w:rPr>
                <w:rFonts w:eastAsiaTheme="minorEastAsia" w:cstheme="minorBidi"/>
                <w:szCs w:val="20"/>
                <w:lang w:val="en-US" w:eastAsia="zh-CN"/>
              </w:rPr>
              <w:fldChar w:fldCharType="begin">
                <w:ffData>
                  <w:name w:val="Text2"/>
                  <w:enabled/>
                  <w:calcOnExit w:val="0"/>
                  <w:textInput>
                    <w:maxLength w:val="1"/>
                  </w:textInput>
                </w:ffData>
              </w:fldChar>
            </w:r>
            <w:r w:rsidRPr="00244916">
              <w:rPr>
                <w:rFonts w:eastAsiaTheme="minorEastAsia" w:cstheme="minorBidi"/>
                <w:szCs w:val="20"/>
                <w:lang w:val="en-US" w:eastAsia="zh-CN"/>
              </w:rPr>
              <w:instrText xml:space="preserve"> FORMTEXT </w:instrText>
            </w:r>
            <w:r w:rsidRPr="00244916">
              <w:rPr>
                <w:rFonts w:eastAsiaTheme="minorEastAsia" w:cstheme="minorBidi"/>
                <w:szCs w:val="20"/>
                <w:lang w:val="en-US" w:eastAsia="zh-CN"/>
              </w:rPr>
            </w:r>
            <w:r w:rsidRPr="00244916">
              <w:rPr>
                <w:rFonts w:eastAsiaTheme="minorEastAsia" w:cstheme="minorBidi"/>
                <w:szCs w:val="20"/>
                <w:lang w:val="en-US" w:eastAsia="zh-CN"/>
              </w:rPr>
              <w:fldChar w:fldCharType="separate"/>
            </w:r>
            <w:r w:rsidRPr="00244916">
              <w:rPr>
                <w:rFonts w:eastAsiaTheme="minorEastAsia" w:cstheme="minorBidi"/>
                <w:noProof/>
                <w:szCs w:val="20"/>
                <w:lang w:val="en-US" w:eastAsia="zh-CN"/>
              </w:rPr>
              <w:t> </w:t>
            </w:r>
            <w:r w:rsidRPr="00244916">
              <w:rPr>
                <w:rFonts w:eastAsiaTheme="minorEastAsia" w:cstheme="minorBidi"/>
                <w:szCs w:val="20"/>
                <w:lang w:val="en-US" w:eastAsia="zh-CN"/>
              </w:rPr>
              <w:fldChar w:fldCharType="end"/>
            </w:r>
          </w:p>
        </w:tc>
        <w:tc>
          <w:tcPr>
            <w:tcW w:w="382" w:type="dxa"/>
            <w:shd w:val="clear" w:color="auto" w:fill="auto"/>
            <w:vAlign w:val="center"/>
          </w:tcPr>
          <w:p w14:paraId="1026D104" w14:textId="77777777" w:rsidR="00244916" w:rsidRPr="00244916" w:rsidRDefault="00244916" w:rsidP="00244916">
            <w:pPr>
              <w:spacing w:before="80" w:after="80" w:line="240" w:lineRule="auto"/>
              <w:rPr>
                <w:rFonts w:eastAsiaTheme="minorEastAsia" w:cstheme="minorBidi"/>
                <w:szCs w:val="20"/>
                <w:lang w:val="en-US" w:eastAsia="zh-CN"/>
              </w:rPr>
            </w:pPr>
            <w:r w:rsidRPr="00244916">
              <w:rPr>
                <w:rFonts w:eastAsiaTheme="minorEastAsia" w:cstheme="minorBidi"/>
                <w:szCs w:val="20"/>
                <w:lang w:val="en-US" w:eastAsia="zh-CN"/>
              </w:rPr>
              <w:fldChar w:fldCharType="begin">
                <w:ffData>
                  <w:name w:val="Text2"/>
                  <w:enabled/>
                  <w:calcOnExit w:val="0"/>
                  <w:textInput>
                    <w:maxLength w:val="1"/>
                  </w:textInput>
                </w:ffData>
              </w:fldChar>
            </w:r>
            <w:r w:rsidRPr="00244916">
              <w:rPr>
                <w:rFonts w:eastAsiaTheme="minorEastAsia" w:cstheme="minorBidi"/>
                <w:szCs w:val="20"/>
                <w:lang w:val="en-US" w:eastAsia="zh-CN"/>
              </w:rPr>
              <w:instrText xml:space="preserve"> FORMTEXT </w:instrText>
            </w:r>
            <w:r w:rsidRPr="00244916">
              <w:rPr>
                <w:rFonts w:eastAsiaTheme="minorEastAsia" w:cstheme="minorBidi"/>
                <w:szCs w:val="20"/>
                <w:lang w:val="en-US" w:eastAsia="zh-CN"/>
              </w:rPr>
            </w:r>
            <w:r w:rsidRPr="00244916">
              <w:rPr>
                <w:rFonts w:eastAsiaTheme="minorEastAsia" w:cstheme="minorBidi"/>
                <w:szCs w:val="20"/>
                <w:lang w:val="en-US" w:eastAsia="zh-CN"/>
              </w:rPr>
              <w:fldChar w:fldCharType="separate"/>
            </w:r>
            <w:r w:rsidRPr="00244916">
              <w:rPr>
                <w:rFonts w:eastAsiaTheme="minorEastAsia" w:cstheme="minorBidi"/>
                <w:noProof/>
                <w:szCs w:val="20"/>
                <w:lang w:val="en-US" w:eastAsia="zh-CN"/>
              </w:rPr>
              <w:t> </w:t>
            </w:r>
            <w:r w:rsidRPr="00244916">
              <w:rPr>
                <w:rFonts w:eastAsiaTheme="minorEastAsia" w:cstheme="minorBidi"/>
                <w:szCs w:val="20"/>
                <w:lang w:val="en-US" w:eastAsia="zh-CN"/>
              </w:rPr>
              <w:fldChar w:fldCharType="end"/>
            </w:r>
          </w:p>
        </w:tc>
      </w:tr>
    </w:tbl>
    <w:bookmarkEnd w:id="10"/>
    <w:p w14:paraId="1AA9E2CD" w14:textId="5ED02D26" w:rsidR="00103AEC" w:rsidRPr="00103AEC" w:rsidRDefault="00103AEC" w:rsidP="007D5425">
      <w:pPr>
        <w:pStyle w:val="Heading2"/>
        <w:numPr>
          <w:ilvl w:val="1"/>
          <w:numId w:val="40"/>
        </w:numPr>
      </w:pPr>
      <w:r w:rsidRPr="00103AEC">
        <w:t>Submitting the form</w:t>
      </w:r>
    </w:p>
    <w:p w14:paraId="77CD59A3" w14:textId="31A6CEE5" w:rsidR="00F054CC" w:rsidRPr="00103AEC" w:rsidRDefault="00F054CC" w:rsidP="00F054CC">
      <w:pPr>
        <w:pStyle w:val="BodyText"/>
      </w:pPr>
      <w:r w:rsidRPr="00103AEC">
        <w:t xml:space="preserve">Email this form and all accompanying documentation to the NSW Resources Regulator at </w:t>
      </w:r>
      <w:hyperlink r:id="rId10" w:history="1">
        <w:r w:rsidR="00AD55D5" w:rsidRPr="00B41491">
          <w:rPr>
            <w:rStyle w:val="Hyperlink"/>
          </w:rPr>
          <w:t>mca@planning.nsw.gov.au</w:t>
        </w:r>
      </w:hyperlink>
      <w:r w:rsidR="00AD55D5" w:rsidDel="00AD55D5">
        <w:t xml:space="preserve"> </w:t>
      </w:r>
    </w:p>
    <w:p w14:paraId="1BF4CB0A" w14:textId="77777777" w:rsidR="00F054CC" w:rsidRPr="00103AEC" w:rsidRDefault="00F054CC" w:rsidP="00F054CC">
      <w:pPr>
        <w:pStyle w:val="BodyText"/>
      </w:pPr>
      <w:r w:rsidRPr="00103AEC">
        <w:rPr>
          <w:b/>
        </w:rPr>
        <w:t xml:space="preserve">Please </w:t>
      </w:r>
      <w:proofErr w:type="gramStart"/>
      <w:r w:rsidRPr="00103AEC">
        <w:rPr>
          <w:b/>
        </w:rPr>
        <w:t>note:</w:t>
      </w:r>
      <w:proofErr w:type="gramEnd"/>
      <w:r w:rsidRPr="00103AEC">
        <w:t xml:space="preserve"> applications can only be accepted by email.</w:t>
      </w:r>
    </w:p>
    <w:p w14:paraId="15673ABD" w14:textId="675BF244" w:rsidR="00650089" w:rsidRDefault="00F054CC" w:rsidP="0090508B">
      <w:pPr>
        <w:pStyle w:val="BodyText"/>
      </w:pPr>
      <w:r w:rsidRPr="00103AEC">
        <w:t xml:space="preserve">If you have any queries or need </w:t>
      </w:r>
      <w:r>
        <w:t>help</w:t>
      </w:r>
      <w:r w:rsidRPr="00103AEC">
        <w:t xml:space="preserve"> submitting </w:t>
      </w:r>
      <w:r w:rsidRPr="00F054CC">
        <w:rPr>
          <w:rFonts w:asciiTheme="minorHAnsi" w:hAnsiTheme="minorHAnsi" w:cstheme="minorHAnsi"/>
        </w:rPr>
        <w:t>your supporting form, contact us on</w:t>
      </w:r>
      <w:r>
        <w:rPr>
          <w:rFonts w:asciiTheme="minorHAnsi" w:hAnsiTheme="minorHAnsi" w:cstheme="minorHAnsi"/>
        </w:rPr>
        <w:t xml:space="preserve"> (02)</w:t>
      </w:r>
      <w:r w:rsidRPr="00F054CC">
        <w:rPr>
          <w:rFonts w:asciiTheme="minorHAnsi" w:hAnsiTheme="minorHAnsi" w:cstheme="minorHAnsi"/>
        </w:rPr>
        <w:t xml:space="preserve"> </w:t>
      </w:r>
      <w:r w:rsidRPr="00F054CC">
        <w:rPr>
          <w:rFonts w:asciiTheme="minorHAnsi" w:hAnsiTheme="minorHAnsi" w:cstheme="minorHAnsi"/>
          <w:color w:val="222222"/>
          <w:shd w:val="clear" w:color="auto" w:fill="FFFFFF"/>
        </w:rPr>
        <w:t xml:space="preserve">4063 6461 </w:t>
      </w:r>
      <w:r w:rsidRPr="00F054CC">
        <w:rPr>
          <w:rFonts w:asciiTheme="minorHAnsi" w:hAnsiTheme="minorHAnsi" w:cstheme="minorHAnsi"/>
        </w:rPr>
        <w:t>or</w:t>
      </w:r>
      <w:r w:rsidRPr="00103AEC">
        <w:t xml:space="preserve"> </w:t>
      </w:r>
      <w:hyperlink r:id="rId11" w:history="1">
        <w:r w:rsidR="00AD55D5" w:rsidRPr="00B41491">
          <w:rPr>
            <w:rStyle w:val="Hyperlink"/>
          </w:rPr>
          <w:t>mca@planning.nsw.gov.au</w:t>
        </w:r>
      </w:hyperlink>
      <w:r w:rsidRPr="00103AEC">
        <w:t xml:space="preserve"> </w:t>
      </w:r>
    </w:p>
    <w:p w14:paraId="256E617A" w14:textId="77777777" w:rsidR="00103AEC" w:rsidRPr="00103AEC" w:rsidRDefault="00103AEC" w:rsidP="007D5425">
      <w:pPr>
        <w:pStyle w:val="Heading2"/>
        <w:numPr>
          <w:ilvl w:val="1"/>
          <w:numId w:val="40"/>
        </w:numPr>
      </w:pPr>
      <w:r w:rsidRPr="00103AEC">
        <w:t>Applicant’s declaration</w:t>
      </w:r>
    </w:p>
    <w:p w14:paraId="48F32E99" w14:textId="415C608F" w:rsidR="00650089" w:rsidRPr="00103AEC" w:rsidRDefault="00103AEC" w:rsidP="00E86BE3">
      <w:pPr>
        <w:pStyle w:val="BodyText"/>
      </w:pPr>
      <w:r w:rsidRPr="00103AEC">
        <w:t>I declare that:</w:t>
      </w:r>
      <w:r w:rsidR="00650089" w:rsidRPr="00650089">
        <w:t xml:space="preserve"> </w:t>
      </w:r>
    </w:p>
    <w:p w14:paraId="344F6FC9" w14:textId="375E070C" w:rsidR="00650089" w:rsidRPr="00B0209D" w:rsidRDefault="00650089" w:rsidP="00E86BE3">
      <w:pPr>
        <w:pStyle w:val="Squarebullet"/>
      </w:pPr>
      <w:r w:rsidRPr="00B0209D">
        <w:t xml:space="preserve">I understand that, if my application </w:t>
      </w:r>
      <w:r>
        <w:t>is successful</w:t>
      </w:r>
      <w:r w:rsidRPr="00B0209D">
        <w:t xml:space="preserve">, I will be required to enter into an ATP Conditions Deed with the </w:t>
      </w:r>
      <w:r w:rsidR="00F800BF">
        <w:t>d</w:t>
      </w:r>
      <w:r w:rsidRPr="00B0209D">
        <w:t xml:space="preserve">epartment </w:t>
      </w:r>
      <w:r>
        <w:t>before I am granted approval</w:t>
      </w:r>
      <w:r w:rsidRPr="00B0209D">
        <w:t xml:space="preserve"> to deliver the </w:t>
      </w:r>
      <w:r w:rsidR="00BE39AF">
        <w:t>c</w:t>
      </w:r>
      <w:r w:rsidRPr="00B0209D">
        <w:t>ourse</w:t>
      </w:r>
      <w:r>
        <w:t xml:space="preserve"> </w:t>
      </w:r>
      <w:r>
        <w:lastRenderedPageBreak/>
        <w:t xml:space="preserve">(Note: Refer to the </w:t>
      </w:r>
      <w:r w:rsidRPr="006B1DBE">
        <w:rPr>
          <w:i/>
        </w:rPr>
        <w:t>ATP Conditions Deed</w:t>
      </w:r>
      <w:r>
        <w:t xml:space="preserve"> </w:t>
      </w:r>
      <w:r w:rsidR="00BE39AF">
        <w:t>example</w:t>
      </w:r>
      <w:r>
        <w:t xml:space="preserve"> on the Regulator’s website for more information about the terms and conditions of approval to deliver the </w:t>
      </w:r>
      <w:r w:rsidR="00BE39AF">
        <w:t>c</w:t>
      </w:r>
      <w:r>
        <w:t>ourse)</w:t>
      </w:r>
      <w:r w:rsidRPr="00B0209D">
        <w:t xml:space="preserve">. </w:t>
      </w:r>
    </w:p>
    <w:p w14:paraId="66804171" w14:textId="77777777" w:rsidR="00650089" w:rsidRPr="00103AEC" w:rsidRDefault="00650089" w:rsidP="00E86BE3">
      <w:pPr>
        <w:pStyle w:val="Squarebullet"/>
      </w:pPr>
      <w:r w:rsidRPr="00103AEC">
        <w:t>The information supplied in this application is true and correct to the best of my knowledge</w:t>
      </w:r>
    </w:p>
    <w:p w14:paraId="615B7A91" w14:textId="77777777" w:rsidR="00650089" w:rsidRPr="00103AEC" w:rsidRDefault="00650089" w:rsidP="00E86BE3">
      <w:pPr>
        <w:pStyle w:val="Squarebullet"/>
      </w:pPr>
      <w:r w:rsidRPr="00103AEC">
        <w:t>None of the information supplied by me in this application or any document attached or submitted in support of this application is false or misleading</w:t>
      </w:r>
    </w:p>
    <w:p w14:paraId="0D7A09CF" w14:textId="77777777" w:rsidR="00650089" w:rsidRDefault="00650089" w:rsidP="00E86BE3">
      <w:pPr>
        <w:pStyle w:val="Squarebullet"/>
      </w:pPr>
      <w:r w:rsidRPr="00103AEC">
        <w:t>In making this application, I have not failed to provide material information relating to the matters addressed above</w:t>
      </w:r>
    </w:p>
    <w:p w14:paraId="1DD70AB7" w14:textId="367CC08F" w:rsidR="00650089" w:rsidRDefault="00650089" w:rsidP="00E86BE3">
      <w:pPr>
        <w:pStyle w:val="Squarebullet"/>
      </w:pPr>
      <w:r>
        <w:t xml:space="preserve">If my application is successful, I agree to having my organisation or individual’s name published on the Regulator’s website as an ATP </w:t>
      </w:r>
      <w:r w:rsidRPr="007D21C5">
        <w:t xml:space="preserve">to deliver </w:t>
      </w:r>
      <w:r>
        <w:t xml:space="preserve">the </w:t>
      </w:r>
      <w:r w:rsidR="00BE39AF">
        <w:t>c</w:t>
      </w:r>
      <w:r>
        <w:t xml:space="preserve">ourse. </w:t>
      </w:r>
    </w:p>
    <w:tbl>
      <w:tblPr>
        <w:tblStyle w:val="TableGridLight"/>
        <w:tblW w:w="0" w:type="auto"/>
        <w:tblLook w:val="04A0" w:firstRow="1" w:lastRow="0" w:firstColumn="1" w:lastColumn="0" w:noHBand="0" w:noVBand="1"/>
      </w:tblPr>
      <w:tblGrid>
        <w:gridCol w:w="5098"/>
        <w:gridCol w:w="5096"/>
      </w:tblGrid>
      <w:tr w:rsidR="00650089" w14:paraId="5104DB42" w14:textId="77777777" w:rsidTr="00E86BE3">
        <w:tc>
          <w:tcPr>
            <w:tcW w:w="5098" w:type="dxa"/>
          </w:tcPr>
          <w:p w14:paraId="5DC2D104" w14:textId="77777777" w:rsidR="00650089" w:rsidRDefault="00650089" w:rsidP="0090508B">
            <w:pPr>
              <w:pStyle w:val="Squarebullet"/>
              <w:numPr>
                <w:ilvl w:val="0"/>
                <w:numId w:val="0"/>
              </w:numPr>
              <w:spacing w:before="0"/>
            </w:pPr>
            <w:r>
              <w:t>Name of authorised officer or agent</w:t>
            </w:r>
          </w:p>
        </w:tc>
        <w:tc>
          <w:tcPr>
            <w:tcW w:w="5096" w:type="dxa"/>
          </w:tcPr>
          <w:p w14:paraId="15D96BAF" w14:textId="77777777" w:rsidR="00650089" w:rsidRDefault="00650089" w:rsidP="0090508B">
            <w:pPr>
              <w:pStyle w:val="Squarebullet"/>
              <w:numPr>
                <w:ilvl w:val="0"/>
                <w:numId w:val="0"/>
              </w:numPr>
              <w:spacing w:before="0"/>
            </w:pPr>
            <w:r w:rsidRPr="003A3303">
              <w:fldChar w:fldCharType="begin">
                <w:ffData>
                  <w:name w:val="Text2"/>
                  <w:enabled/>
                  <w:calcOnExit w:val="0"/>
                  <w:textInput/>
                </w:ffData>
              </w:fldChar>
            </w:r>
            <w:r w:rsidRPr="003A3303">
              <w:instrText xml:space="preserve"> FORMTEXT </w:instrText>
            </w:r>
            <w:r w:rsidRPr="003A3303">
              <w:fldChar w:fldCharType="separate"/>
            </w:r>
            <w:r w:rsidRPr="003A3303">
              <w:rPr>
                <w:noProof/>
              </w:rPr>
              <w:t> </w:t>
            </w:r>
            <w:r w:rsidRPr="003A3303">
              <w:rPr>
                <w:noProof/>
              </w:rPr>
              <w:t> </w:t>
            </w:r>
            <w:r w:rsidRPr="003A3303">
              <w:rPr>
                <w:noProof/>
              </w:rPr>
              <w:t> </w:t>
            </w:r>
            <w:r w:rsidRPr="003A3303">
              <w:rPr>
                <w:noProof/>
              </w:rPr>
              <w:t> </w:t>
            </w:r>
            <w:r w:rsidRPr="003A3303">
              <w:rPr>
                <w:noProof/>
              </w:rPr>
              <w:t> </w:t>
            </w:r>
            <w:r w:rsidRPr="003A3303">
              <w:fldChar w:fldCharType="end"/>
            </w:r>
          </w:p>
        </w:tc>
      </w:tr>
      <w:tr w:rsidR="00650089" w14:paraId="12E9F905" w14:textId="77777777" w:rsidTr="00E86BE3">
        <w:tc>
          <w:tcPr>
            <w:tcW w:w="5098" w:type="dxa"/>
          </w:tcPr>
          <w:p w14:paraId="425C6624" w14:textId="77777777" w:rsidR="00650089" w:rsidRDefault="00650089" w:rsidP="0090508B">
            <w:pPr>
              <w:pStyle w:val="Squarebullet"/>
              <w:numPr>
                <w:ilvl w:val="0"/>
                <w:numId w:val="0"/>
              </w:numPr>
              <w:spacing w:before="0"/>
            </w:pPr>
            <w:r>
              <w:t xml:space="preserve">Position </w:t>
            </w:r>
          </w:p>
        </w:tc>
        <w:tc>
          <w:tcPr>
            <w:tcW w:w="5096" w:type="dxa"/>
          </w:tcPr>
          <w:p w14:paraId="6DC753E2" w14:textId="77777777" w:rsidR="00650089" w:rsidRDefault="00650089" w:rsidP="0090508B">
            <w:pPr>
              <w:pStyle w:val="Squarebullet"/>
              <w:numPr>
                <w:ilvl w:val="0"/>
                <w:numId w:val="0"/>
              </w:numPr>
              <w:spacing w:before="0"/>
            </w:pPr>
            <w:r w:rsidRPr="003A3303">
              <w:fldChar w:fldCharType="begin">
                <w:ffData>
                  <w:name w:val="Text2"/>
                  <w:enabled/>
                  <w:calcOnExit w:val="0"/>
                  <w:textInput/>
                </w:ffData>
              </w:fldChar>
            </w:r>
            <w:r w:rsidRPr="003A3303">
              <w:instrText xml:space="preserve"> FORMTEXT </w:instrText>
            </w:r>
            <w:r w:rsidRPr="003A3303">
              <w:fldChar w:fldCharType="separate"/>
            </w:r>
            <w:r w:rsidRPr="003A3303">
              <w:rPr>
                <w:noProof/>
              </w:rPr>
              <w:t> </w:t>
            </w:r>
            <w:r w:rsidRPr="003A3303">
              <w:rPr>
                <w:noProof/>
              </w:rPr>
              <w:t> </w:t>
            </w:r>
            <w:r w:rsidRPr="003A3303">
              <w:rPr>
                <w:noProof/>
              </w:rPr>
              <w:t> </w:t>
            </w:r>
            <w:r w:rsidRPr="003A3303">
              <w:rPr>
                <w:noProof/>
              </w:rPr>
              <w:t> </w:t>
            </w:r>
            <w:r w:rsidRPr="003A3303">
              <w:rPr>
                <w:noProof/>
              </w:rPr>
              <w:t> </w:t>
            </w:r>
            <w:r w:rsidRPr="003A3303">
              <w:fldChar w:fldCharType="end"/>
            </w:r>
          </w:p>
        </w:tc>
      </w:tr>
      <w:tr w:rsidR="00650089" w14:paraId="61914EC2" w14:textId="77777777" w:rsidTr="00E86BE3">
        <w:tc>
          <w:tcPr>
            <w:tcW w:w="5098" w:type="dxa"/>
          </w:tcPr>
          <w:p w14:paraId="3502E84B" w14:textId="77777777" w:rsidR="00650089" w:rsidRDefault="00650089" w:rsidP="0090508B">
            <w:pPr>
              <w:pStyle w:val="Squarebullet"/>
              <w:numPr>
                <w:ilvl w:val="0"/>
                <w:numId w:val="0"/>
              </w:numPr>
              <w:spacing w:before="0"/>
            </w:pPr>
            <w:r>
              <w:t>Signature</w:t>
            </w:r>
          </w:p>
        </w:tc>
        <w:tc>
          <w:tcPr>
            <w:tcW w:w="5096" w:type="dxa"/>
          </w:tcPr>
          <w:p w14:paraId="4B9656EB" w14:textId="77777777" w:rsidR="00650089" w:rsidRDefault="00650089" w:rsidP="0090508B">
            <w:pPr>
              <w:pStyle w:val="Squarebullet"/>
              <w:numPr>
                <w:ilvl w:val="0"/>
                <w:numId w:val="0"/>
              </w:numPr>
              <w:spacing w:before="0"/>
            </w:pPr>
          </w:p>
        </w:tc>
      </w:tr>
      <w:tr w:rsidR="00650089" w14:paraId="019E1671" w14:textId="77777777" w:rsidTr="00E86BE3">
        <w:tc>
          <w:tcPr>
            <w:tcW w:w="5098" w:type="dxa"/>
          </w:tcPr>
          <w:p w14:paraId="1E875D11" w14:textId="77777777" w:rsidR="00650089" w:rsidRDefault="00650089" w:rsidP="0090508B">
            <w:pPr>
              <w:pStyle w:val="Squarebullet"/>
              <w:numPr>
                <w:ilvl w:val="0"/>
                <w:numId w:val="0"/>
              </w:numPr>
              <w:spacing w:before="0"/>
            </w:pPr>
            <w:r>
              <w:t>Date</w:t>
            </w:r>
          </w:p>
        </w:tc>
        <w:tc>
          <w:tcPr>
            <w:tcW w:w="5096" w:type="dxa"/>
          </w:tcPr>
          <w:p w14:paraId="4A0A20EE" w14:textId="77777777" w:rsidR="00650089" w:rsidRDefault="00650089" w:rsidP="0090508B">
            <w:pPr>
              <w:pStyle w:val="Squarebullet"/>
              <w:numPr>
                <w:ilvl w:val="0"/>
                <w:numId w:val="0"/>
              </w:numPr>
              <w:spacing w:before="0"/>
            </w:pPr>
            <w:r w:rsidRPr="003A3303">
              <w:fldChar w:fldCharType="begin">
                <w:ffData>
                  <w:name w:val="Text2"/>
                  <w:enabled/>
                  <w:calcOnExit w:val="0"/>
                  <w:textInput/>
                </w:ffData>
              </w:fldChar>
            </w:r>
            <w:r w:rsidRPr="003A3303">
              <w:instrText xml:space="preserve"> FORMTEXT </w:instrText>
            </w:r>
            <w:r w:rsidRPr="003A3303">
              <w:fldChar w:fldCharType="separate"/>
            </w:r>
            <w:r w:rsidRPr="003A3303">
              <w:rPr>
                <w:noProof/>
              </w:rPr>
              <w:t> </w:t>
            </w:r>
            <w:r w:rsidRPr="003A3303">
              <w:rPr>
                <w:noProof/>
              </w:rPr>
              <w:t> </w:t>
            </w:r>
            <w:r w:rsidRPr="003A3303">
              <w:rPr>
                <w:noProof/>
              </w:rPr>
              <w:t> </w:t>
            </w:r>
            <w:r w:rsidRPr="003A3303">
              <w:rPr>
                <w:noProof/>
              </w:rPr>
              <w:t> </w:t>
            </w:r>
            <w:r w:rsidRPr="003A3303">
              <w:rPr>
                <w:noProof/>
              </w:rPr>
              <w:t> </w:t>
            </w:r>
            <w:r w:rsidRPr="003A3303">
              <w:fldChar w:fldCharType="end"/>
            </w:r>
          </w:p>
        </w:tc>
      </w:tr>
    </w:tbl>
    <w:p w14:paraId="3FDA2E42" w14:textId="666A9636" w:rsidR="00EE0F5D" w:rsidRDefault="00EE0F5D" w:rsidP="00EE0F5D">
      <w:pPr>
        <w:pStyle w:val="BodyText"/>
        <w:rPr>
          <w:sz w:val="18"/>
          <w:szCs w:val="18"/>
        </w:rPr>
      </w:pPr>
      <w:r w:rsidRPr="005773FD">
        <w:rPr>
          <w:b/>
          <w:sz w:val="18"/>
          <w:szCs w:val="18"/>
        </w:rPr>
        <w:t>Note:</w:t>
      </w:r>
      <w:r w:rsidRPr="005773FD">
        <w:rPr>
          <w:sz w:val="18"/>
          <w:szCs w:val="18"/>
        </w:rPr>
        <w:t xml:space="preserve"> Giving false or misleading information is a serious offence under Part 5A of the </w:t>
      </w:r>
      <w:r w:rsidRPr="005773FD">
        <w:rPr>
          <w:i/>
          <w:sz w:val="18"/>
          <w:szCs w:val="18"/>
        </w:rPr>
        <w:t>Crimes Act 1900</w:t>
      </w:r>
      <w:r w:rsidRPr="005773FD">
        <w:rPr>
          <w:sz w:val="18"/>
          <w:szCs w:val="18"/>
        </w:rPr>
        <w:t xml:space="preserve">. </w:t>
      </w:r>
    </w:p>
    <w:p w14:paraId="2DEBDF78" w14:textId="77777777" w:rsidR="0090508B" w:rsidRDefault="0090508B" w:rsidP="003B4B03">
      <w:pPr>
        <w:pStyle w:val="Silentheading"/>
        <w:contextualSpacing/>
        <w:rPr>
          <w:rFonts w:ascii="Calibri" w:hAnsi="Calibri" w:cs="Myriad Pro"/>
          <w:b w:val="0"/>
          <w:color w:val="858687"/>
          <w:sz w:val="14"/>
          <w:szCs w:val="22"/>
        </w:rPr>
      </w:pPr>
    </w:p>
    <w:p w14:paraId="32CEB018" w14:textId="5C3B0430" w:rsidR="00662285" w:rsidRPr="00662285" w:rsidRDefault="00662285" w:rsidP="00662285">
      <w:pPr>
        <w:spacing w:before="0" w:after="0" w:line="240" w:lineRule="auto"/>
        <w:rPr>
          <w:rFonts w:cs="Myriad Pro"/>
          <w:bCs/>
          <w:color w:val="858687"/>
          <w:sz w:val="14"/>
        </w:rPr>
      </w:pPr>
      <w:bookmarkStart w:id="11" w:name="_Hlk59614380"/>
      <w:r w:rsidRPr="00662285">
        <w:rPr>
          <w:rFonts w:cs="Myriad Pro"/>
          <w:bCs/>
          <w:color w:val="858687"/>
          <w:sz w:val="14"/>
        </w:rPr>
        <w:t xml:space="preserve">© State of New South Wales through Regional NSW 2020. You may copy, distribute, display, download and otherwise freely deal with this publication for any purpose, </w:t>
      </w:r>
      <w:proofErr w:type="gramStart"/>
      <w:r w:rsidRPr="00662285">
        <w:rPr>
          <w:rFonts w:cs="Myriad Pro"/>
          <w:bCs/>
          <w:color w:val="858687"/>
          <w:sz w:val="14"/>
        </w:rPr>
        <w:t>provided that</w:t>
      </w:r>
      <w:proofErr w:type="gramEnd"/>
      <w:r w:rsidRPr="00662285">
        <w:rPr>
          <w:rFonts w:cs="Myriad Pro"/>
          <w:bCs/>
          <w:color w:val="858687"/>
          <w:sz w:val="14"/>
        </w:rPr>
        <w:t xml:space="preserve"> you attribute Regional NSW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7A2329C4" w14:textId="77777777" w:rsidR="00662285" w:rsidRDefault="00662285" w:rsidP="00662285">
      <w:pPr>
        <w:spacing w:before="0" w:after="0" w:line="240" w:lineRule="auto"/>
        <w:rPr>
          <w:rFonts w:cs="Myriad Pro"/>
          <w:bCs/>
          <w:color w:val="858687"/>
          <w:sz w:val="14"/>
        </w:rPr>
      </w:pPr>
    </w:p>
    <w:p w14:paraId="6607F9EA" w14:textId="7E894850" w:rsidR="00662285" w:rsidRDefault="00662285" w:rsidP="00662285">
      <w:pPr>
        <w:spacing w:before="0" w:after="0" w:line="240" w:lineRule="auto"/>
        <w:rPr>
          <w:rFonts w:cs="Myriad Pro"/>
          <w:color w:val="858687"/>
          <w:sz w:val="14"/>
        </w:rPr>
      </w:pPr>
      <w:r w:rsidRPr="00662285">
        <w:rPr>
          <w:rFonts w:cs="Myriad Pro"/>
          <w:bCs/>
          <w:color w:val="858687"/>
          <w:sz w:val="14"/>
        </w:rPr>
        <w:t>Disclaimer: The information contained in this publication is based on knowledge and understanding at the time of writing (</w:t>
      </w:r>
      <w:r>
        <w:rPr>
          <w:rFonts w:cs="Myriad Pro"/>
          <w:bCs/>
          <w:color w:val="858687"/>
          <w:sz w:val="14"/>
        </w:rPr>
        <w:t>December</w:t>
      </w:r>
      <w:r w:rsidRPr="00662285">
        <w:rPr>
          <w:rFonts w:cs="Myriad Pro"/>
          <w:bCs/>
          <w:color w:val="858687"/>
          <w:sz w:val="14"/>
        </w:rPr>
        <w:t xml:space="preserve"> 2020) and may not be accurate, current or complete. The State of New South Wales (including Regional NSW),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bookmarkEnd w:id="11"/>
    <w:p w14:paraId="331C96BE" w14:textId="77777777" w:rsidR="00662285" w:rsidRDefault="00662285" w:rsidP="003B4B03">
      <w:pPr>
        <w:spacing w:before="0" w:after="0" w:line="240" w:lineRule="auto"/>
        <w:rPr>
          <w:rFonts w:cs="Myriad Pro"/>
          <w:color w:val="858687"/>
          <w:sz w:val="14"/>
        </w:rPr>
      </w:pPr>
    </w:p>
    <w:p w14:paraId="41DE0AE7" w14:textId="32063499" w:rsidR="00335971" w:rsidRDefault="00335971" w:rsidP="003B4B03">
      <w:pPr>
        <w:spacing w:before="0" w:after="0" w:line="240" w:lineRule="auto"/>
      </w:pPr>
      <w:r>
        <w:rPr>
          <w:rFonts w:cs="Myriad Pro"/>
          <w:color w:val="858687"/>
          <w:sz w:val="14"/>
        </w:rPr>
        <w:t>DOC19/237874</w:t>
      </w:r>
    </w:p>
    <w:sectPr w:rsidR="00335971" w:rsidSect="0090508B">
      <w:headerReference w:type="default" r:id="rId12"/>
      <w:footerReference w:type="default" r:id="rId13"/>
      <w:headerReference w:type="first" r:id="rId14"/>
      <w:footerReference w:type="first" r:id="rId15"/>
      <w:pgSz w:w="11906" w:h="16838" w:code="9"/>
      <w:pgMar w:top="2438" w:right="851" w:bottom="1135"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BF48A" w14:textId="77777777" w:rsidR="0041756D" w:rsidRDefault="0041756D" w:rsidP="00870475">
      <w:pPr>
        <w:spacing w:after="0" w:line="240" w:lineRule="auto"/>
      </w:pPr>
      <w:r>
        <w:separator/>
      </w:r>
    </w:p>
  </w:endnote>
  <w:endnote w:type="continuationSeparator" w:id="0">
    <w:p w14:paraId="5C91FC1A" w14:textId="77777777" w:rsidR="0041756D" w:rsidRDefault="0041756D"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49E9" w14:textId="77777777" w:rsidR="00E705F6" w:rsidRDefault="00E705F6" w:rsidP="00B2504B">
    <w:pPr>
      <w:pStyle w:val="Footer"/>
      <w:pBdr>
        <w:top w:val="none" w:sz="0" w:space="0" w:color="auto"/>
      </w:pBdr>
    </w:pPr>
    <w:r>
      <w:rPr>
        <w:noProof/>
      </w:rPr>
      <mc:AlternateContent>
        <mc:Choice Requires="wps">
          <w:drawing>
            <wp:anchor distT="0" distB="0" distL="114300" distR="114300" simplePos="0" relativeHeight="251675648" behindDoc="0" locked="0" layoutInCell="1" allowOverlap="1" wp14:anchorId="75DFE1C6" wp14:editId="3C04D95A">
              <wp:simplePos x="0" y="0"/>
              <wp:positionH relativeFrom="page">
                <wp:posOffset>6824870</wp:posOffset>
              </wp:positionH>
              <wp:positionV relativeFrom="page">
                <wp:posOffset>10084904</wp:posOffset>
              </wp:positionV>
              <wp:extent cx="609600" cy="503583"/>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0216F" w14:textId="77777777" w:rsidR="00E705F6" w:rsidRPr="006B239E" w:rsidRDefault="00E705F6"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DFE1C6"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1FF0216F" w14:textId="77777777" w:rsidR="00E705F6" w:rsidRPr="006B239E" w:rsidRDefault="00E705F6"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FA751" w14:textId="77777777" w:rsidR="00E705F6" w:rsidRDefault="00E705F6" w:rsidP="003C5D63">
    <w:pPr>
      <w:pStyle w:val="Footer"/>
      <w:pBdr>
        <w:top w:val="none" w:sz="0" w:space="0" w:color="auto"/>
      </w:pBdr>
    </w:pPr>
    <w:r>
      <w:rPr>
        <w:noProof/>
      </w:rPr>
      <mc:AlternateContent>
        <mc:Choice Requires="wps">
          <w:drawing>
            <wp:anchor distT="0" distB="0" distL="114300" distR="114300" simplePos="0" relativeHeight="251673600" behindDoc="0" locked="0" layoutInCell="1" allowOverlap="1" wp14:anchorId="559288D4" wp14:editId="22B269A9">
              <wp:simplePos x="0" y="0"/>
              <wp:positionH relativeFrom="page">
                <wp:posOffset>6824870</wp:posOffset>
              </wp:positionH>
              <wp:positionV relativeFrom="page">
                <wp:posOffset>10084904</wp:posOffset>
              </wp:positionV>
              <wp:extent cx="477078" cy="490331"/>
              <wp:effectExtent l="0" t="0" r="0" b="508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B6C07" w14:textId="77777777" w:rsidR="00E705F6" w:rsidRPr="006B239E" w:rsidRDefault="00E705F6"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9288D4"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4AEB6C07" w14:textId="77777777" w:rsidR="00E705F6" w:rsidRPr="006B239E" w:rsidRDefault="00E705F6"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36570" w14:textId="77777777" w:rsidR="0041756D" w:rsidRDefault="0041756D" w:rsidP="00870475">
      <w:pPr>
        <w:spacing w:after="0" w:line="240" w:lineRule="auto"/>
      </w:pPr>
      <w:r>
        <w:separator/>
      </w:r>
    </w:p>
  </w:footnote>
  <w:footnote w:type="continuationSeparator" w:id="0">
    <w:p w14:paraId="43F04868" w14:textId="77777777" w:rsidR="0041756D" w:rsidRDefault="0041756D" w:rsidP="00870475">
      <w:pPr>
        <w:spacing w:after="0" w:line="240" w:lineRule="auto"/>
      </w:pPr>
      <w:r>
        <w:continuationSeparator/>
      </w:r>
    </w:p>
  </w:footnote>
  <w:footnote w:id="1">
    <w:p w14:paraId="2D1E5471" w14:textId="09531FF5" w:rsidR="00451E3F" w:rsidRPr="00F521B4" w:rsidRDefault="00451E3F" w:rsidP="00451E3F">
      <w:pPr>
        <w:pStyle w:val="FootnoteText"/>
        <w:rPr>
          <w:lang w:val="en-US"/>
        </w:rPr>
      </w:pPr>
      <w:r>
        <w:rPr>
          <w:rStyle w:val="FootnoteReference"/>
        </w:rPr>
        <w:footnoteRef/>
      </w:r>
      <w:r>
        <w:t xml:space="preserve"> </w:t>
      </w:r>
      <w:r w:rsidRPr="00F521B4">
        <w:rPr>
          <w:lang w:val="en-US"/>
        </w:rPr>
        <w:t xml:space="preserve">Holders of practicing certificates </w:t>
      </w:r>
      <w:r>
        <w:rPr>
          <w:lang w:val="en-US"/>
        </w:rPr>
        <w:t xml:space="preserve">with a condition </w:t>
      </w:r>
      <w:r w:rsidRPr="00F521B4">
        <w:rPr>
          <w:lang w:val="en-US"/>
        </w:rPr>
        <w:t>restricted to a specific mine do not participate in the maintenance of competence scheme. Instead they will be required to attend a full day maintenance of competence workshop conducted by the Regulator within the five</w:t>
      </w:r>
      <w:r w:rsidR="009C3C9A">
        <w:rPr>
          <w:lang w:val="en-US"/>
        </w:rPr>
        <w:t>-</w:t>
      </w:r>
      <w:r w:rsidRPr="00F521B4">
        <w:rPr>
          <w:lang w:val="en-US"/>
        </w:rPr>
        <w:t xml:space="preserve">year renewal period. </w:t>
      </w:r>
    </w:p>
    <w:p w14:paraId="7F9A3FA0" w14:textId="77777777" w:rsidR="00451E3F" w:rsidRDefault="00451E3F" w:rsidP="00451E3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9D55E" w14:textId="5CA8F41C" w:rsidR="00E705F6" w:rsidRPr="0045381F" w:rsidRDefault="00E705F6" w:rsidP="00B2504B">
    <w:pPr>
      <w:pStyle w:val="Header"/>
      <w:pBdr>
        <w:bottom w:val="none" w:sz="0" w:space="0" w:color="auto"/>
      </w:pBdr>
      <w:rPr>
        <w:color w:val="FFFFFF"/>
        <w:sz w:val="24"/>
        <w:szCs w:val="24"/>
      </w:rPr>
    </w:pPr>
    <w:r>
      <w:rPr>
        <w:noProof/>
        <w:color w:val="FFFFFF"/>
        <w:sz w:val="24"/>
        <w:szCs w:val="24"/>
      </w:rPr>
      <w:drawing>
        <wp:anchor distT="0" distB="0" distL="114300" distR="114300" simplePos="0" relativeHeight="251678720" behindDoc="0" locked="0" layoutInCell="1" allowOverlap="1" wp14:anchorId="7FDA74C6" wp14:editId="32D4BA27">
          <wp:simplePos x="0" y="0"/>
          <wp:positionH relativeFrom="margin">
            <wp:align>right</wp:align>
          </wp:positionH>
          <wp:positionV relativeFrom="paragraph">
            <wp:posOffset>-33020</wp:posOffset>
          </wp:positionV>
          <wp:extent cx="1232976" cy="706300"/>
          <wp:effectExtent l="0" t="0" r="5715" b="0"/>
          <wp:wrapNone/>
          <wp:docPr id="86" name="Pictur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1"/>
                  <a:stretch>
                    <a:fillRect/>
                  </a:stretch>
                </pic:blipFill>
                <pic:spPr>
                  <a:xfrm>
                    <a:off x="0" y="0"/>
                    <a:ext cx="1232976" cy="706300"/>
                  </a:xfrm>
                  <a:prstGeom prst="rect">
                    <a:avLst/>
                  </a:prstGeom>
                </pic:spPr>
              </pic:pic>
            </a:graphicData>
          </a:graphic>
          <wp14:sizeRelH relativeFrom="page">
            <wp14:pctWidth>0</wp14:pctWidth>
          </wp14:sizeRelH>
          <wp14:sizeRelV relativeFrom="page">
            <wp14:pctHeight>0</wp14:pctHeight>
          </wp14:sizeRelV>
        </wp:anchor>
      </w:drawing>
    </w:r>
    <w:r w:rsidRPr="0045381F">
      <w:rPr>
        <w:noProof/>
        <w:color w:val="FFFFFF"/>
        <w:sz w:val="24"/>
        <w:szCs w:val="24"/>
      </w:rPr>
      <mc:AlternateContent>
        <mc:Choice Requires="wps">
          <w:drawing>
            <wp:anchor distT="0" distB="0" distL="114300" distR="114300" simplePos="0" relativeHeight="251659264" behindDoc="0" locked="0" layoutInCell="1" allowOverlap="1" wp14:anchorId="07238494" wp14:editId="27D546AB">
              <wp:simplePos x="0" y="0"/>
              <wp:positionH relativeFrom="page">
                <wp:align>left</wp:align>
              </wp:positionH>
              <wp:positionV relativeFrom="page">
                <wp:align>top</wp:align>
              </wp:positionV>
              <wp:extent cx="7559735" cy="1332000"/>
              <wp:effectExtent l="0" t="0" r="3175" b="1905"/>
              <wp:wrapSquare wrapText="bothSides"/>
              <wp:docPr id="2"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735" cy="1332000"/>
                      </a:xfrm>
                      <a:prstGeom prst="rect">
                        <a:avLst/>
                      </a:prstGeom>
                      <a:solidFill>
                        <a:srgbClr val="0A7CB9"/>
                      </a:solidFill>
                      <a:ln>
                        <a:noFill/>
                      </a:ln>
                    </wps:spPr>
                    <wps:txbx>
                      <w:txbxContent>
                        <w:p w14:paraId="1B44D980" w14:textId="1D0D070C" w:rsidR="00451E3F" w:rsidRDefault="0090508B" w:rsidP="00662285">
                          <w:pPr>
                            <w:spacing w:before="0" w:after="0" w:line="240" w:lineRule="auto"/>
                            <w:rPr>
                              <w:rFonts w:asciiTheme="minorHAnsi" w:hAnsiTheme="minorHAnsi" w:cstheme="minorHAnsi"/>
                              <w:b/>
                              <w:color w:val="FFFFFF"/>
                              <w:sz w:val="28"/>
                              <w:szCs w:val="28"/>
                            </w:rPr>
                          </w:pPr>
                          <w:r>
                            <w:rPr>
                              <w:rFonts w:asciiTheme="minorHAnsi" w:hAnsiTheme="minorHAnsi" w:cstheme="minorHAnsi"/>
                              <w:b/>
                              <w:color w:val="FFFFFF"/>
                              <w:sz w:val="28"/>
                              <w:szCs w:val="28"/>
                            </w:rPr>
                            <w:t>FORM</w:t>
                          </w:r>
                        </w:p>
                        <w:p w14:paraId="13E7068C" w14:textId="4B8058B6" w:rsidR="00E705F6" w:rsidRPr="00662285" w:rsidRDefault="0090508B" w:rsidP="00662285">
                          <w:pPr>
                            <w:spacing w:before="0" w:after="0" w:line="240" w:lineRule="auto"/>
                            <w:rPr>
                              <w:rFonts w:asciiTheme="minorHAnsi" w:hAnsiTheme="minorHAnsi" w:cstheme="minorHAnsi"/>
                              <w:bCs/>
                              <w:color w:val="FFFFFF"/>
                              <w:szCs w:val="24"/>
                            </w:rPr>
                          </w:pPr>
                          <w:r w:rsidRPr="00662285">
                            <w:rPr>
                              <w:rFonts w:asciiTheme="minorHAnsi" w:hAnsiTheme="minorHAnsi" w:cstheme="minorHAnsi"/>
                              <w:bCs/>
                              <w:color w:val="FFFFFF"/>
                              <w:szCs w:val="24"/>
                            </w:rPr>
                            <w:t xml:space="preserve">Learning from disasters - </w:t>
                          </w:r>
                          <w:r w:rsidR="00451E3F" w:rsidRPr="00662285">
                            <w:rPr>
                              <w:rFonts w:asciiTheme="minorHAnsi" w:hAnsiTheme="minorHAnsi" w:cstheme="minorHAnsi"/>
                              <w:bCs/>
                              <w:color w:val="FFFFFF"/>
                              <w:szCs w:val="24"/>
                            </w:rPr>
                            <w:t>A</w:t>
                          </w:r>
                          <w:r w:rsidR="006D2562" w:rsidRPr="00662285">
                            <w:rPr>
                              <w:rFonts w:asciiTheme="minorHAnsi" w:hAnsiTheme="minorHAnsi" w:cstheme="minorHAnsi"/>
                              <w:bCs/>
                              <w:color w:val="FFFFFF"/>
                              <w:szCs w:val="24"/>
                            </w:rPr>
                            <w:t>pproval to deliver</w:t>
                          </w:r>
                          <w:r w:rsidRPr="00662285">
                            <w:rPr>
                              <w:rFonts w:asciiTheme="minorHAnsi" w:hAnsiTheme="minorHAnsi" w:cstheme="minorHAnsi"/>
                              <w:bCs/>
                              <w:color w:val="FFFFFF"/>
                              <w:szCs w:val="24"/>
                            </w:rPr>
                            <w:br/>
                          </w:r>
                          <w:r w:rsidR="006D2562" w:rsidRPr="00662285">
                            <w:rPr>
                              <w:rFonts w:asciiTheme="minorHAnsi" w:hAnsiTheme="minorHAnsi" w:cstheme="minorHAnsi"/>
                              <w:bCs/>
                              <w:color w:val="FFFFFF"/>
                              <w:szCs w:val="24"/>
                            </w:rPr>
                            <w:t>maintenance of competence</w:t>
                          </w:r>
                          <w:r w:rsidR="00451E3F" w:rsidRPr="00662285">
                            <w:rPr>
                              <w:rFonts w:asciiTheme="minorHAnsi" w:hAnsiTheme="minorHAnsi" w:cstheme="minorHAnsi"/>
                              <w:bCs/>
                              <w:color w:val="FFFFFF"/>
                              <w:szCs w:val="24"/>
                            </w:rPr>
                            <w:t xml:space="preserve"> program</w:t>
                          </w:r>
                        </w:p>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38494" id="_x0000_t202" coordsize="21600,21600" o:spt="202" path="m,l,21600r21600,l21600,xe">
              <v:stroke joinstyle="miter"/>
              <v:path gradientshapeok="t" o:connecttype="rect"/>
            </v:shapetype>
            <v:shape id="Text Box 44" o:spid="_x0000_s1026" type="#_x0000_t202" style="position:absolute;margin-left:0;margin-top:0;width:595.25pt;height:104.9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" fillcolor="#0a7cb9" stroked="f">
              <v:textbox inset="14.5mm,11.5mm,14.5mm">
                <w:txbxContent>
                  <w:p w14:paraId="1B44D980" w14:textId="1D0D070C" w:rsidR="00451E3F" w:rsidRDefault="0090508B" w:rsidP="00662285">
                    <w:pPr>
                      <w:spacing w:before="0" w:after="0" w:line="240" w:lineRule="auto"/>
                      <w:rPr>
                        <w:rFonts w:asciiTheme="minorHAnsi" w:hAnsiTheme="minorHAnsi" w:cstheme="minorHAnsi"/>
                        <w:b/>
                        <w:color w:val="FFFFFF"/>
                        <w:sz w:val="28"/>
                        <w:szCs w:val="28"/>
                      </w:rPr>
                    </w:pPr>
                    <w:r>
                      <w:rPr>
                        <w:rFonts w:asciiTheme="minorHAnsi" w:hAnsiTheme="minorHAnsi" w:cstheme="minorHAnsi"/>
                        <w:b/>
                        <w:color w:val="FFFFFF"/>
                        <w:sz w:val="28"/>
                        <w:szCs w:val="28"/>
                      </w:rPr>
                      <w:t>FORM</w:t>
                    </w:r>
                  </w:p>
                  <w:p w14:paraId="13E7068C" w14:textId="4B8058B6" w:rsidR="00E705F6" w:rsidRPr="00662285" w:rsidRDefault="0090508B" w:rsidP="00662285">
                    <w:pPr>
                      <w:spacing w:before="0" w:after="0" w:line="240" w:lineRule="auto"/>
                      <w:rPr>
                        <w:rFonts w:asciiTheme="minorHAnsi" w:hAnsiTheme="minorHAnsi" w:cstheme="minorHAnsi"/>
                        <w:bCs/>
                        <w:color w:val="FFFFFF"/>
                        <w:szCs w:val="24"/>
                      </w:rPr>
                    </w:pPr>
                    <w:r w:rsidRPr="00662285">
                      <w:rPr>
                        <w:rFonts w:asciiTheme="minorHAnsi" w:hAnsiTheme="minorHAnsi" w:cstheme="minorHAnsi"/>
                        <w:bCs/>
                        <w:color w:val="FFFFFF"/>
                        <w:szCs w:val="24"/>
                      </w:rPr>
                      <w:t xml:space="preserve">Learning from disasters - </w:t>
                    </w:r>
                    <w:r w:rsidR="00451E3F" w:rsidRPr="00662285">
                      <w:rPr>
                        <w:rFonts w:asciiTheme="minorHAnsi" w:hAnsiTheme="minorHAnsi" w:cstheme="minorHAnsi"/>
                        <w:bCs/>
                        <w:color w:val="FFFFFF"/>
                        <w:szCs w:val="24"/>
                      </w:rPr>
                      <w:t>A</w:t>
                    </w:r>
                    <w:r w:rsidR="006D2562" w:rsidRPr="00662285">
                      <w:rPr>
                        <w:rFonts w:asciiTheme="minorHAnsi" w:hAnsiTheme="minorHAnsi" w:cstheme="minorHAnsi"/>
                        <w:bCs/>
                        <w:color w:val="FFFFFF"/>
                        <w:szCs w:val="24"/>
                      </w:rPr>
                      <w:t>pproval to deliver</w:t>
                    </w:r>
                    <w:r w:rsidRPr="00662285">
                      <w:rPr>
                        <w:rFonts w:asciiTheme="minorHAnsi" w:hAnsiTheme="minorHAnsi" w:cstheme="minorHAnsi"/>
                        <w:bCs/>
                        <w:color w:val="FFFFFF"/>
                        <w:szCs w:val="24"/>
                      </w:rPr>
                      <w:br/>
                    </w:r>
                    <w:r w:rsidR="006D2562" w:rsidRPr="00662285">
                      <w:rPr>
                        <w:rFonts w:asciiTheme="minorHAnsi" w:hAnsiTheme="minorHAnsi" w:cstheme="minorHAnsi"/>
                        <w:bCs/>
                        <w:color w:val="FFFFFF"/>
                        <w:szCs w:val="24"/>
                      </w:rPr>
                      <w:t>maintenance of competence</w:t>
                    </w:r>
                    <w:r w:rsidR="00451E3F" w:rsidRPr="00662285">
                      <w:rPr>
                        <w:rFonts w:asciiTheme="minorHAnsi" w:hAnsiTheme="minorHAnsi" w:cstheme="minorHAnsi"/>
                        <w:bCs/>
                        <w:color w:val="FFFFFF"/>
                        <w:szCs w:val="24"/>
                      </w:rPr>
                      <w:t xml:space="preserve"> program</w:t>
                    </w:r>
                  </w:p>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AECB2" w14:textId="11F498E5" w:rsidR="00E705F6" w:rsidRDefault="00662285" w:rsidP="00B2504B">
    <w:pPr>
      <w:pStyle w:val="Header"/>
      <w:pBdr>
        <w:bottom w:val="none" w:sz="0" w:space="0" w:color="auto"/>
      </w:pBdr>
    </w:pPr>
    <w:r>
      <w:rPr>
        <w:noProof/>
      </w:rPr>
      <w:drawing>
        <wp:anchor distT="0" distB="0" distL="114300" distR="114300" simplePos="0" relativeHeight="251682816" behindDoc="0" locked="0" layoutInCell="1" allowOverlap="1" wp14:anchorId="0DE020FA" wp14:editId="73D6A257">
          <wp:simplePos x="0" y="0"/>
          <wp:positionH relativeFrom="margin">
            <wp:posOffset>-13335</wp:posOffset>
          </wp:positionH>
          <wp:positionV relativeFrom="paragraph">
            <wp:posOffset>107950</wp:posOffset>
          </wp:positionV>
          <wp:extent cx="2303780" cy="715010"/>
          <wp:effectExtent l="0" t="0" r="1270" b="8890"/>
          <wp:wrapNone/>
          <wp:docPr id="48" name="Picture 48" descr="Department of Regional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atah+Regional-NSW-white.png"/>
                  <pic:cNvPicPr/>
                </pic:nvPicPr>
                <pic:blipFill>
                  <a:blip r:embed="rId1"/>
                  <a:stretch>
                    <a:fillRect/>
                  </a:stretch>
                </pic:blipFill>
                <pic:spPr>
                  <a:xfrm>
                    <a:off x="0" y="0"/>
                    <a:ext cx="2303780" cy="715010"/>
                  </a:xfrm>
                  <a:prstGeom prst="rect">
                    <a:avLst/>
                  </a:prstGeom>
                </pic:spPr>
              </pic:pic>
            </a:graphicData>
          </a:graphic>
          <wp14:sizeRelH relativeFrom="page">
            <wp14:pctWidth>0</wp14:pctWidth>
          </wp14:sizeRelH>
          <wp14:sizeRelV relativeFrom="page">
            <wp14:pctHeight>0</wp14:pctHeight>
          </wp14:sizeRelV>
        </wp:anchor>
      </w:drawing>
    </w:r>
    <w:r>
      <w:rPr>
        <w:noProof/>
        <w:color w:val="FFFFFF"/>
        <w:sz w:val="24"/>
        <w:szCs w:val="24"/>
      </w:rPr>
      <w:drawing>
        <wp:anchor distT="0" distB="0" distL="114300" distR="114300" simplePos="0" relativeHeight="251680768" behindDoc="0" locked="0" layoutInCell="1" allowOverlap="1" wp14:anchorId="1FD65AFD" wp14:editId="6700946F">
          <wp:simplePos x="0" y="0"/>
          <wp:positionH relativeFrom="margin">
            <wp:posOffset>5067633</wp:posOffset>
          </wp:positionH>
          <wp:positionV relativeFrom="paragraph">
            <wp:posOffset>123139</wp:posOffset>
          </wp:positionV>
          <wp:extent cx="1264233" cy="724205"/>
          <wp:effectExtent l="0" t="0" r="0" b="0"/>
          <wp:wrapNone/>
          <wp:docPr id="88" name="Picture 88" descr="NSW Resources Regulato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2"/>
                  <a:stretch>
                    <a:fillRect/>
                  </a:stretch>
                </pic:blipFill>
                <pic:spPr>
                  <a:xfrm>
                    <a:off x="0" y="0"/>
                    <a:ext cx="1271511" cy="728374"/>
                  </a:xfrm>
                  <a:prstGeom prst="rect">
                    <a:avLst/>
                  </a:prstGeom>
                </pic:spPr>
              </pic:pic>
            </a:graphicData>
          </a:graphic>
          <wp14:sizeRelH relativeFrom="page">
            <wp14:pctWidth>0</wp14:pctWidth>
          </wp14:sizeRelH>
          <wp14:sizeRelV relativeFrom="page">
            <wp14:pctHeight>0</wp14:pctHeight>
          </wp14:sizeRelV>
        </wp:anchor>
      </w:drawing>
    </w:r>
    <w:r w:rsidR="0090508B">
      <w:rPr>
        <w:noProof/>
      </w:rPr>
      <mc:AlternateContent>
        <mc:Choice Requires="wps">
          <w:drawing>
            <wp:anchor distT="45720" distB="45720" distL="114300" distR="114300" simplePos="0" relativeHeight="251656192" behindDoc="0" locked="0" layoutInCell="1" allowOverlap="1" wp14:anchorId="29C16632" wp14:editId="09EB4B3F">
              <wp:simplePos x="0" y="0"/>
              <wp:positionH relativeFrom="page">
                <wp:align>left</wp:align>
              </wp:positionH>
              <wp:positionV relativeFrom="page">
                <wp:align>top</wp:align>
              </wp:positionV>
              <wp:extent cx="7559735" cy="2916525"/>
              <wp:effectExtent l="0" t="0" r="3175" b="0"/>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735" cy="2916525"/>
                      </a:xfrm>
                      <a:prstGeom prst="rect">
                        <a:avLst/>
                      </a:prstGeom>
                      <a:solidFill>
                        <a:srgbClr val="0A7CB9"/>
                      </a:solidFill>
                      <a:ln>
                        <a:noFill/>
                      </a:ln>
                    </wps:spPr>
                    <wps:txbx>
                      <w:txbxContent>
                        <w:p w14:paraId="3F57B9F5" w14:textId="77777777" w:rsidR="0090508B" w:rsidRDefault="0090508B" w:rsidP="0090508B">
                          <w:pPr>
                            <w:pStyle w:val="Title"/>
                            <w:spacing w:before="0" w:after="0"/>
                            <w:ind w:firstLine="0"/>
                            <w:rPr>
                              <w:sz w:val="64"/>
                              <w:szCs w:val="64"/>
                            </w:rPr>
                          </w:pPr>
                          <w:r>
                            <w:rPr>
                              <w:sz w:val="64"/>
                              <w:szCs w:val="64"/>
                            </w:rPr>
                            <w:t>FORM</w:t>
                          </w:r>
                        </w:p>
                        <w:p w14:paraId="687D6D6E" w14:textId="1330F986" w:rsidR="00E705F6" w:rsidRPr="00662285" w:rsidRDefault="0090508B" w:rsidP="0090508B">
                          <w:pPr>
                            <w:pStyle w:val="Title"/>
                            <w:spacing w:after="0"/>
                            <w:ind w:firstLine="0"/>
                            <w:rPr>
                              <w:sz w:val="36"/>
                              <w:szCs w:val="36"/>
                            </w:rPr>
                          </w:pPr>
                          <w:r w:rsidRPr="00662285">
                            <w:rPr>
                              <w:caps w:val="0"/>
                              <w:sz w:val="36"/>
                              <w:szCs w:val="36"/>
                            </w:rPr>
                            <w:t>Learning from disasters</w:t>
                          </w:r>
                          <w:r w:rsidR="00E249B6" w:rsidRPr="00662285">
                            <w:rPr>
                              <w:sz w:val="36"/>
                              <w:szCs w:val="36"/>
                            </w:rPr>
                            <w:t xml:space="preserve"> </w:t>
                          </w:r>
                          <w:r w:rsidRPr="00662285">
                            <w:rPr>
                              <w:caps w:val="0"/>
                              <w:sz w:val="36"/>
                              <w:szCs w:val="36"/>
                            </w:rPr>
                            <w:t>- Approval to deliver</w:t>
                          </w:r>
                          <w:r w:rsidRPr="00662285">
                            <w:rPr>
                              <w:caps w:val="0"/>
                              <w:sz w:val="36"/>
                              <w:szCs w:val="36"/>
                            </w:rPr>
                            <w:br/>
                            <w:t>maintenance of competence program</w:t>
                          </w:r>
                        </w:p>
                      </w:txbxContent>
                    </wps:txbx>
                    <wps:bodyPr rot="0" vert="horz" wrap="square" lIns="522000" tIns="1620000" rIns="522000" bIns="144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C16632" id="_x0000_t202" coordsize="21600,21600" o:spt="202" path="m,l,21600r21600,l21600,xe">
              <v:stroke joinstyle="miter"/>
              <v:path gradientshapeok="t" o:connecttype="rect"/>
            </v:shapetype>
            <v:shape id="Text Box 2" o:spid="_x0000_s1028" type="#_x0000_t202" style="position:absolute;margin-left:0;margin-top:0;width:595.25pt;height:229.65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" fillcolor="#0a7cb9" stroked="f">
              <v:textbox inset="14.5mm,45mm,14.5mm,4mm">
                <w:txbxContent>
                  <w:p w14:paraId="3F57B9F5" w14:textId="77777777" w:rsidR="0090508B" w:rsidRDefault="0090508B" w:rsidP="0090508B">
                    <w:pPr>
                      <w:pStyle w:val="Title"/>
                      <w:spacing w:before="0" w:after="0"/>
                      <w:ind w:firstLine="0"/>
                      <w:rPr>
                        <w:sz w:val="64"/>
                        <w:szCs w:val="64"/>
                      </w:rPr>
                    </w:pPr>
                    <w:r>
                      <w:rPr>
                        <w:sz w:val="64"/>
                        <w:szCs w:val="64"/>
                      </w:rPr>
                      <w:t>FORM</w:t>
                    </w:r>
                  </w:p>
                  <w:p w14:paraId="687D6D6E" w14:textId="1330F986" w:rsidR="00E705F6" w:rsidRPr="00662285" w:rsidRDefault="0090508B" w:rsidP="0090508B">
                    <w:pPr>
                      <w:pStyle w:val="Title"/>
                      <w:spacing w:after="0"/>
                      <w:ind w:firstLine="0"/>
                      <w:rPr>
                        <w:sz w:val="36"/>
                        <w:szCs w:val="36"/>
                      </w:rPr>
                    </w:pPr>
                    <w:r w:rsidRPr="00662285">
                      <w:rPr>
                        <w:caps w:val="0"/>
                        <w:sz w:val="36"/>
                        <w:szCs w:val="36"/>
                      </w:rPr>
                      <w:t>Learning from disasters</w:t>
                    </w:r>
                    <w:r w:rsidR="00E249B6" w:rsidRPr="00662285">
                      <w:rPr>
                        <w:sz w:val="36"/>
                        <w:szCs w:val="36"/>
                      </w:rPr>
                      <w:t xml:space="preserve"> </w:t>
                    </w:r>
                    <w:r w:rsidRPr="00662285">
                      <w:rPr>
                        <w:caps w:val="0"/>
                        <w:sz w:val="36"/>
                        <w:szCs w:val="36"/>
                      </w:rPr>
                      <w:t>- Approval to deliver</w:t>
                    </w:r>
                    <w:r w:rsidRPr="00662285">
                      <w:rPr>
                        <w:caps w:val="0"/>
                        <w:sz w:val="36"/>
                        <w:szCs w:val="36"/>
                      </w:rPr>
                      <w:br/>
                      <w:t>maintenance of competence program</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693D"/>
    <w:multiLevelType w:val="hybridMultilevel"/>
    <w:tmpl w:val="1F30F46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53F6EC4"/>
    <w:multiLevelType w:val="multilevel"/>
    <w:tmpl w:val="E5F81144"/>
    <w:lvl w:ilvl="0">
      <w:start w:val="1"/>
      <w:numFmt w:val="decimal"/>
      <w:lvlText w:val="%1."/>
      <w:lvlJc w:val="left"/>
      <w:pPr>
        <w:ind w:left="567" w:hanging="567"/>
      </w:pPr>
      <w:rPr>
        <w:rFonts w:ascii="Arial Bold" w:hAnsi="Arial Bold" w:hint="default"/>
        <w:b/>
        <w:i w:val="0"/>
        <w:color w:val="222A35" w:themeColor="text2" w:themeShade="80"/>
        <w:sz w:val="26"/>
      </w:rPr>
    </w:lvl>
    <w:lvl w:ilvl="1">
      <w:start w:val="1"/>
      <w:numFmt w:val="decimal"/>
      <w:lvlText w:val="%1.%2"/>
      <w:lvlJc w:val="left"/>
      <w:pPr>
        <w:ind w:left="567" w:hanging="567"/>
      </w:pPr>
      <w:rPr>
        <w:rFonts w:ascii="Arial" w:hAnsi="Arial" w:hint="default"/>
        <w:b w:val="0"/>
        <w:i w:val="0"/>
        <w:color w:val="323E4F" w:themeColor="text2" w:themeShade="BF"/>
        <w:sz w:val="22"/>
      </w:rPr>
    </w:lvl>
    <w:lvl w:ilvl="2">
      <w:start w:val="1"/>
      <w:numFmt w:val="lowerLetter"/>
      <w:lvlText w:val="(%3)"/>
      <w:lvlJc w:val="left"/>
      <w:pPr>
        <w:ind w:left="1134" w:hanging="567"/>
      </w:pPr>
      <w:rPr>
        <w:rFonts w:ascii="Arial" w:hAnsi="Arial" w:cs="Arial" w:hint="default"/>
        <w:b w:val="0"/>
        <w:color w:val="auto"/>
      </w:rPr>
    </w:lvl>
    <w:lvl w:ilvl="3">
      <w:start w:val="1"/>
      <w:numFmt w:val="lowerRoman"/>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155565"/>
    <w:multiLevelType w:val="hybridMultilevel"/>
    <w:tmpl w:val="7F7E7A5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FE3634"/>
    <w:multiLevelType w:val="hybridMultilevel"/>
    <w:tmpl w:val="47388344"/>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414700"/>
    <w:multiLevelType w:val="hybridMultilevel"/>
    <w:tmpl w:val="A94656BA"/>
    <w:lvl w:ilvl="0" w:tplc="D3EA53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F475C4"/>
    <w:multiLevelType w:val="hybridMultilevel"/>
    <w:tmpl w:val="41B04F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D51CB8"/>
    <w:multiLevelType w:val="multilevel"/>
    <w:tmpl w:val="3DBEF71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574"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3A44DE"/>
    <w:multiLevelType w:val="hybridMultilevel"/>
    <w:tmpl w:val="F7C4BA24"/>
    <w:lvl w:ilvl="0" w:tplc="B922D570">
      <w:start w:val="1"/>
      <w:numFmt w:val="lowerLetter"/>
      <w:lvlText w:val="%1."/>
      <w:lvlJc w:val="left"/>
      <w:pPr>
        <w:ind w:left="1440" w:hanging="360"/>
      </w:pPr>
      <w:rPr>
        <w:b w:val="0"/>
      </w:r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F1E513E"/>
    <w:multiLevelType w:val="multilevel"/>
    <w:tmpl w:val="99A4D34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abstractNum w:abstractNumId="9" w15:restartNumberingAfterBreak="0">
    <w:nsid w:val="30C0032A"/>
    <w:multiLevelType w:val="hybridMultilevel"/>
    <w:tmpl w:val="A99A0A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D532B2"/>
    <w:multiLevelType w:val="hybridMultilevel"/>
    <w:tmpl w:val="8558E2A2"/>
    <w:lvl w:ilvl="0" w:tplc="0C090019">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5B81236"/>
    <w:multiLevelType w:val="hybridMultilevel"/>
    <w:tmpl w:val="A94656BA"/>
    <w:lvl w:ilvl="0" w:tplc="D3EA53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AC15A7"/>
    <w:multiLevelType w:val="hybridMultilevel"/>
    <w:tmpl w:val="BDC234E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D74519F"/>
    <w:multiLevelType w:val="hybridMultilevel"/>
    <w:tmpl w:val="B7C46C60"/>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EB116F"/>
    <w:multiLevelType w:val="hybridMultilevel"/>
    <w:tmpl w:val="C866707A"/>
    <w:lvl w:ilvl="0" w:tplc="4544A8C2">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39618F8"/>
    <w:multiLevelType w:val="hybridMultilevel"/>
    <w:tmpl w:val="75CCAFD4"/>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5F08DB"/>
    <w:multiLevelType w:val="hybridMultilevel"/>
    <w:tmpl w:val="3E689000"/>
    <w:lvl w:ilvl="0" w:tplc="4E86BFEC">
      <w:start w:val="1"/>
      <w:numFmt w:val="lowerLetter"/>
      <w:lvlText w:val="%1."/>
      <w:lvlJc w:val="left"/>
      <w:pPr>
        <w:ind w:left="1440" w:hanging="360"/>
      </w:pPr>
      <w:rPr>
        <w:b w:val="0"/>
      </w:rPr>
    </w:lvl>
    <w:lvl w:ilvl="1" w:tplc="D0BEBF3C">
      <w:start w:val="1"/>
      <w:numFmt w:val="lowerRoman"/>
      <w:lvlText w:val="%2."/>
      <w:lvlJc w:val="right"/>
      <w:pPr>
        <w:ind w:left="2160" w:hanging="360"/>
      </w:pPr>
      <w:rPr>
        <w:b w:val="0"/>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6FD0FD3"/>
    <w:multiLevelType w:val="hybridMultilevel"/>
    <w:tmpl w:val="2E4A2132"/>
    <w:lvl w:ilvl="0" w:tplc="A16C1334">
      <w:start w:val="1"/>
      <w:numFmt w:val="bullet"/>
      <w:lvlText w:val=""/>
      <w:lvlJc w:val="left"/>
      <w:pPr>
        <w:ind w:left="340" w:hanging="340"/>
      </w:pPr>
      <w:rPr>
        <w:rFonts w:ascii="Symbol" w:hAnsi="Symbol" w:hint="default"/>
        <w:color w:val="365F91"/>
      </w:rPr>
    </w:lvl>
    <w:lvl w:ilvl="1" w:tplc="D95C316A">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D37C91"/>
    <w:multiLevelType w:val="hybridMultilevel"/>
    <w:tmpl w:val="4260D34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9046B3A"/>
    <w:multiLevelType w:val="hybridMultilevel"/>
    <w:tmpl w:val="ADAE61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882DF7"/>
    <w:multiLevelType w:val="hybridMultilevel"/>
    <w:tmpl w:val="43907B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901CB5"/>
    <w:multiLevelType w:val="hybridMultilevel"/>
    <w:tmpl w:val="1270CB6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A62C6B"/>
    <w:multiLevelType w:val="hybridMultilevel"/>
    <w:tmpl w:val="9E5A4D2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DDE4EE4"/>
    <w:multiLevelType w:val="multilevel"/>
    <w:tmpl w:val="8A6CD760"/>
    <w:lvl w:ilvl="0">
      <w:start w:val="1"/>
      <w:numFmt w:val="none"/>
      <w:pStyle w:val="NormalWeb"/>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lvlRestart w:val="0"/>
      <w:suff w:val="nothing"/>
      <w:lvlText w:val=""/>
      <w:lvlJc w:val="left"/>
      <w:pPr>
        <w:ind w:left="0" w:firstLine="0"/>
      </w:pPr>
      <w:rPr>
        <w:rFonts w:hint="default"/>
        <w:b/>
        <w:i w:val="0"/>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15:restartNumberingAfterBreak="0">
    <w:nsid w:val="5DF13C2E"/>
    <w:multiLevelType w:val="hybridMultilevel"/>
    <w:tmpl w:val="EC32D48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19F62E0"/>
    <w:multiLevelType w:val="hybridMultilevel"/>
    <w:tmpl w:val="3E689000"/>
    <w:lvl w:ilvl="0" w:tplc="4E86BFEC">
      <w:start w:val="1"/>
      <w:numFmt w:val="lowerLetter"/>
      <w:lvlText w:val="%1."/>
      <w:lvlJc w:val="left"/>
      <w:pPr>
        <w:ind w:left="1440" w:hanging="360"/>
      </w:pPr>
      <w:rPr>
        <w:b w:val="0"/>
      </w:rPr>
    </w:lvl>
    <w:lvl w:ilvl="1" w:tplc="D0BEBF3C">
      <w:start w:val="1"/>
      <w:numFmt w:val="lowerRoman"/>
      <w:lvlText w:val="%2."/>
      <w:lvlJc w:val="right"/>
      <w:pPr>
        <w:ind w:left="2160" w:hanging="360"/>
      </w:pPr>
      <w:rPr>
        <w:b w:val="0"/>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62E06859"/>
    <w:multiLevelType w:val="hybridMultilevel"/>
    <w:tmpl w:val="B75E45BA"/>
    <w:lvl w:ilvl="0" w:tplc="3D0E9E04">
      <w:start w:val="1"/>
      <w:numFmt w:val="lowerLetter"/>
      <w:lvlText w:val="%1."/>
      <w:lvlJc w:val="left"/>
      <w:pPr>
        <w:ind w:left="1440" w:hanging="360"/>
      </w:pPr>
      <w:rPr>
        <w:b w:val="0"/>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4502FA1"/>
    <w:multiLevelType w:val="hybridMultilevel"/>
    <w:tmpl w:val="B7C46C60"/>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4302C1"/>
    <w:multiLevelType w:val="hybridMultilevel"/>
    <w:tmpl w:val="40AEA492"/>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EC25182"/>
    <w:multiLevelType w:val="multilevel"/>
    <w:tmpl w:val="639A8740"/>
    <w:lvl w:ilvl="0">
      <w:start w:val="1"/>
      <w:numFmt w:val="decimal"/>
      <w:lvlRestart w:val="0"/>
      <w:pStyle w:val="HicksonsHeading1"/>
      <w:lvlText w:val="%1."/>
      <w:lvlJc w:val="left"/>
      <w:pPr>
        <w:tabs>
          <w:tab w:val="num" w:pos="720"/>
        </w:tabs>
        <w:ind w:left="720" w:hanging="720"/>
      </w:pPr>
      <w:rPr>
        <w:rFonts w:ascii="Arial" w:hAnsi="Arial" w:cs="Arial" w:hint="default"/>
        <w:b w:val="0"/>
        <w:i w:val="0"/>
        <w:caps w:val="0"/>
        <w:strike w:val="0"/>
        <w:dstrike w:val="0"/>
        <w:vanish w:val="0"/>
        <w:color w:val="auto"/>
        <w:sz w:val="22"/>
        <w:szCs w:val="24"/>
        <w:vertAlign w:val="baseline"/>
      </w:rPr>
    </w:lvl>
    <w:lvl w:ilvl="1">
      <w:start w:val="1"/>
      <w:numFmt w:val="decimal"/>
      <w:pStyle w:val="HicksonsHeading2"/>
      <w:lvlText w:val="%1.%2."/>
      <w:lvlJc w:val="left"/>
      <w:pPr>
        <w:tabs>
          <w:tab w:val="num" w:pos="720"/>
        </w:tabs>
        <w:ind w:left="720" w:hanging="720"/>
      </w:pPr>
      <w:rPr>
        <w:rFonts w:ascii="Arial" w:hAnsi="Arial" w:cs="Arial" w:hint="default"/>
        <w:b w:val="0"/>
        <w:bCs w:val="0"/>
        <w:i w:val="0"/>
        <w:iCs w:val="0"/>
        <w:caps w:val="0"/>
        <w:strike w:val="0"/>
        <w:dstrike w:val="0"/>
        <w:vanish w:val="0"/>
        <w:color w:val="auto"/>
        <w:spacing w:val="0"/>
        <w:kern w:val="0"/>
        <w:position w:val="0"/>
        <w:sz w:val="22"/>
        <w:u w:val="none"/>
        <w:vertAlign w:val="baseline"/>
        <w:em w:val="none"/>
      </w:rPr>
    </w:lvl>
    <w:lvl w:ilvl="2">
      <w:start w:val="1"/>
      <w:numFmt w:val="lowerLetter"/>
      <w:pStyle w:val="HicksonsHeading3"/>
      <w:lvlText w:val="(%3)"/>
      <w:lvlJc w:val="left"/>
      <w:pPr>
        <w:tabs>
          <w:tab w:val="num" w:pos="1440"/>
        </w:tabs>
        <w:ind w:left="1440" w:hanging="720"/>
      </w:pPr>
      <w:rPr>
        <w:rFonts w:ascii="Arial" w:hAnsi="Arial" w:cs="Arial" w:hint="default"/>
        <w:b w:val="0"/>
        <w:i w:val="0"/>
        <w:caps w:val="0"/>
        <w:strike w:val="0"/>
        <w:dstrike w:val="0"/>
        <w:vanish w:val="0"/>
        <w:color w:val="auto"/>
        <w:sz w:val="22"/>
        <w:szCs w:val="20"/>
        <w:vertAlign w:val="baseline"/>
      </w:rPr>
    </w:lvl>
    <w:lvl w:ilvl="3">
      <w:start w:val="1"/>
      <w:numFmt w:val="lowerRoman"/>
      <w:pStyle w:val="HicksonsHeading4"/>
      <w:lvlText w:val="(%4)"/>
      <w:lvlJc w:val="left"/>
      <w:pPr>
        <w:tabs>
          <w:tab w:val="num" w:pos="2160"/>
        </w:tabs>
        <w:ind w:left="2160" w:hanging="720"/>
      </w:pPr>
      <w:rPr>
        <w:rFonts w:ascii="Arial" w:hAnsi="Arial" w:cs="Arial" w:hint="default"/>
        <w:b w:val="0"/>
        <w:i w:val="0"/>
        <w:caps w:val="0"/>
        <w:strike w:val="0"/>
        <w:dstrike w:val="0"/>
        <w:vanish w:val="0"/>
        <w:color w:val="auto"/>
        <w:sz w:val="22"/>
        <w:szCs w:val="20"/>
        <w:vertAlign w:val="baseline"/>
      </w:rPr>
    </w:lvl>
    <w:lvl w:ilvl="4">
      <w:start w:val="1"/>
      <w:numFmt w:val="upperLetter"/>
      <w:pStyle w:val="HicksonsHeading5"/>
      <w:lvlText w:val="(%5)"/>
      <w:lvlJc w:val="left"/>
      <w:pPr>
        <w:tabs>
          <w:tab w:val="num" w:pos="2880"/>
        </w:tabs>
        <w:ind w:left="2880" w:hanging="720"/>
      </w:pPr>
      <w:rPr>
        <w:rFonts w:ascii="Arial" w:hAnsi="Arial" w:cs="Arial" w:hint="default"/>
        <w:b w:val="0"/>
        <w:i w:val="0"/>
        <w:caps w:val="0"/>
        <w:strike w:val="0"/>
        <w:dstrike w:val="0"/>
        <w:vanish w:val="0"/>
        <w:color w:val="auto"/>
        <w:sz w:val="22"/>
        <w:szCs w:val="20"/>
        <w:vertAlign w:val="baseline"/>
      </w:rPr>
    </w:lvl>
    <w:lvl w:ilvl="5">
      <w:start w:val="1"/>
      <w:numFmt w:val="decimal"/>
      <w:pStyle w:val="HicksonsHeading6"/>
      <w:lvlText w:val="(%6)"/>
      <w:lvlJc w:val="left"/>
      <w:pPr>
        <w:tabs>
          <w:tab w:val="num" w:pos="3600"/>
        </w:tabs>
        <w:ind w:left="3600" w:hanging="720"/>
      </w:pPr>
      <w:rPr>
        <w:rFonts w:ascii="Arial" w:hAnsi="Arial" w:cs="Arial" w:hint="default"/>
        <w:b w:val="0"/>
        <w:i w:val="0"/>
        <w:caps w:val="0"/>
        <w:strike w:val="0"/>
        <w:dstrike w:val="0"/>
        <w:vanish w:val="0"/>
        <w:color w:val="auto"/>
        <w:sz w:val="22"/>
        <w:vertAlign w:val="baseline"/>
      </w:rPr>
    </w:lvl>
    <w:lvl w:ilvl="6">
      <w:start w:val="1"/>
      <w:numFmt w:val="decimal"/>
      <w:lvlText w:val="(%7)"/>
      <w:lvlJc w:val="left"/>
      <w:pPr>
        <w:tabs>
          <w:tab w:val="num" w:pos="3600"/>
        </w:tabs>
        <w:ind w:left="3600" w:hanging="720"/>
      </w:pPr>
      <w:rPr>
        <w:rFonts w:ascii="Arial" w:hAnsi="Arial" w:cs="Arial" w:hint="default"/>
        <w:b w:val="0"/>
        <w:i w:val="0"/>
        <w:caps w:val="0"/>
        <w:strike w:val="0"/>
        <w:dstrike w:val="0"/>
        <w:vanish w:val="0"/>
        <w:color w:val="auto"/>
        <w:sz w:val="22"/>
        <w:vertAlign w:val="baseline"/>
      </w:rPr>
    </w:lvl>
    <w:lvl w:ilvl="7">
      <w:start w:val="1"/>
      <w:numFmt w:val="decimal"/>
      <w:lvlText w:val="(%8)"/>
      <w:lvlJc w:val="left"/>
      <w:pPr>
        <w:tabs>
          <w:tab w:val="num" w:pos="3600"/>
        </w:tabs>
        <w:ind w:left="3600" w:hanging="720"/>
      </w:pPr>
      <w:rPr>
        <w:rFonts w:ascii="Arial" w:hAnsi="Arial" w:cs="Arial" w:hint="default"/>
        <w:b w:val="0"/>
        <w:i w:val="0"/>
        <w:caps w:val="0"/>
        <w:strike w:val="0"/>
        <w:dstrike w:val="0"/>
        <w:vanish w:val="0"/>
        <w:color w:val="auto"/>
        <w:sz w:val="22"/>
        <w:vertAlign w:val="baseline"/>
      </w:rPr>
    </w:lvl>
    <w:lvl w:ilvl="8">
      <w:start w:val="1"/>
      <w:numFmt w:val="decimal"/>
      <w:lvlText w:val="(%9)"/>
      <w:lvlJc w:val="left"/>
      <w:pPr>
        <w:tabs>
          <w:tab w:val="num" w:pos="3600"/>
        </w:tabs>
        <w:ind w:left="3600" w:hanging="720"/>
      </w:pPr>
      <w:rPr>
        <w:rFonts w:ascii="Arial" w:hAnsi="Arial" w:cs="Arial" w:hint="default"/>
        <w:b w:val="0"/>
        <w:i w:val="0"/>
        <w:caps w:val="0"/>
        <w:strike w:val="0"/>
        <w:dstrike w:val="0"/>
        <w:vanish w:val="0"/>
        <w:color w:val="auto"/>
        <w:sz w:val="22"/>
        <w:vertAlign w:val="baseline"/>
      </w:rPr>
    </w:lvl>
  </w:abstractNum>
  <w:abstractNum w:abstractNumId="32" w15:restartNumberingAfterBreak="0">
    <w:nsid w:val="72A44947"/>
    <w:multiLevelType w:val="hybridMultilevel"/>
    <w:tmpl w:val="2EA01DC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7566580"/>
    <w:multiLevelType w:val="hybridMultilevel"/>
    <w:tmpl w:val="71BE069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7881387E"/>
    <w:multiLevelType w:val="hybridMultilevel"/>
    <w:tmpl w:val="4260D34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5"/>
  </w:num>
  <w:num w:numId="2">
    <w:abstractNumId w:val="6"/>
  </w:num>
  <w:num w:numId="3">
    <w:abstractNumId w:val="28"/>
  </w:num>
  <w:num w:numId="4">
    <w:abstractNumId w:val="20"/>
  </w:num>
  <w:num w:numId="5">
    <w:abstractNumId w:val="21"/>
  </w:num>
  <w:num w:numId="6">
    <w:abstractNumId w:val="27"/>
  </w:num>
  <w:num w:numId="7">
    <w:abstractNumId w:val="12"/>
  </w:num>
  <w:num w:numId="8">
    <w:abstractNumId w:val="10"/>
  </w:num>
  <w:num w:numId="9">
    <w:abstractNumId w:val="7"/>
  </w:num>
  <w:num w:numId="10">
    <w:abstractNumId w:val="17"/>
  </w:num>
  <w:num w:numId="11">
    <w:abstractNumId w:val="1"/>
  </w:num>
  <w:num w:numId="12">
    <w:abstractNumId w:val="33"/>
  </w:num>
  <w:num w:numId="13">
    <w:abstractNumId w:val="31"/>
  </w:num>
  <w:num w:numId="14">
    <w:abstractNumId w:val="13"/>
  </w:num>
  <w:num w:numId="15">
    <w:abstractNumId w:val="29"/>
  </w:num>
  <w:num w:numId="16">
    <w:abstractNumId w:val="30"/>
  </w:num>
  <w:num w:numId="17">
    <w:abstractNumId w:val="16"/>
  </w:num>
  <w:num w:numId="18">
    <w:abstractNumId w:val="0"/>
  </w:num>
  <w:num w:numId="19">
    <w:abstractNumId w:val="19"/>
  </w:num>
  <w:num w:numId="20">
    <w:abstractNumId w:val="34"/>
  </w:num>
  <w:num w:numId="21">
    <w:abstractNumId w:val="32"/>
  </w:num>
  <w:num w:numId="22">
    <w:abstractNumId w:val="26"/>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3"/>
  </w:num>
  <w:num w:numId="27">
    <w:abstractNumId w:val="2"/>
  </w:num>
  <w:num w:numId="28">
    <w:abstractNumId w:val="22"/>
  </w:num>
  <w:num w:numId="29">
    <w:abstractNumId w:val="23"/>
  </w:num>
  <w:num w:numId="30">
    <w:abstractNumId w:val="18"/>
  </w:num>
  <w:num w:numId="31">
    <w:abstractNumId w:val="11"/>
  </w:num>
  <w:num w:numId="32">
    <w:abstractNumId w:val="4"/>
  </w:num>
  <w:num w:numId="33">
    <w:abstractNumId w:val="24"/>
  </w:num>
  <w:num w:numId="34">
    <w:abstractNumId w:val="6"/>
  </w:num>
  <w:num w:numId="35">
    <w:abstractNumId w:val="15"/>
  </w:num>
  <w:num w:numId="36">
    <w:abstractNumId w:val="15"/>
  </w:num>
  <w:num w:numId="37">
    <w:abstractNumId w:val="9"/>
  </w:num>
  <w:num w:numId="38">
    <w:abstractNumId w:val="5"/>
  </w:num>
  <w:num w:numId="39">
    <w:abstractNumId w:val="14"/>
  </w:num>
  <w:num w:numId="4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gutterAtTop/>
  <w:proofState w:spelling="clean" w:grammar="clean"/>
  <w:attachedTemplate r:id="rId1"/>
  <w:stylePaneSortMethod w:val="0000"/>
  <w:documentProtection w:edit="forms" w:formatting="1" w:enforcement="1" w:cryptProviderType="rsaAES" w:cryptAlgorithmClass="hash" w:cryptAlgorithmType="typeAny" w:cryptAlgorithmSid="14" w:cryptSpinCount="100000" w:hash="umTz3FrnWUr2rkNjjB78UwYjuxT2euRlQ+I8HCGo2qCNvjrHpL5gPBHoYU9OeyJ3BlqNsDsCXnKgzNcXzrXDkw==" w:salt="uiNAz8egZbqwGpHkJRW/T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LSwNLY0NDU0NTcyMDNS0lEKTi0uzszPAykwqwUAKmauySwAAAA="/>
  </w:docVars>
  <w:rsids>
    <w:rsidRoot w:val="00345D28"/>
    <w:rsid w:val="00001A3A"/>
    <w:rsid w:val="0000327C"/>
    <w:rsid w:val="00006511"/>
    <w:rsid w:val="000171CB"/>
    <w:rsid w:val="000173E8"/>
    <w:rsid w:val="000202D5"/>
    <w:rsid w:val="00023AA1"/>
    <w:rsid w:val="0002688C"/>
    <w:rsid w:val="00026ED1"/>
    <w:rsid w:val="0003249A"/>
    <w:rsid w:val="00034521"/>
    <w:rsid w:val="00046DAC"/>
    <w:rsid w:val="0005081E"/>
    <w:rsid w:val="00051FB0"/>
    <w:rsid w:val="00052A75"/>
    <w:rsid w:val="000553C0"/>
    <w:rsid w:val="00060468"/>
    <w:rsid w:val="00060A86"/>
    <w:rsid w:val="00063866"/>
    <w:rsid w:val="00071DD1"/>
    <w:rsid w:val="000734FC"/>
    <w:rsid w:val="000741CF"/>
    <w:rsid w:val="00075C41"/>
    <w:rsid w:val="00076307"/>
    <w:rsid w:val="00076465"/>
    <w:rsid w:val="00080C49"/>
    <w:rsid w:val="00080F9A"/>
    <w:rsid w:val="000814C9"/>
    <w:rsid w:val="000903B2"/>
    <w:rsid w:val="00092BD3"/>
    <w:rsid w:val="00093BB8"/>
    <w:rsid w:val="000945BB"/>
    <w:rsid w:val="00095BCE"/>
    <w:rsid w:val="000A3630"/>
    <w:rsid w:val="000A52E3"/>
    <w:rsid w:val="000A6555"/>
    <w:rsid w:val="000B251E"/>
    <w:rsid w:val="000B5D4D"/>
    <w:rsid w:val="000B73B7"/>
    <w:rsid w:val="000C126F"/>
    <w:rsid w:val="000C2D28"/>
    <w:rsid w:val="000C3F22"/>
    <w:rsid w:val="000C4D13"/>
    <w:rsid w:val="000D0251"/>
    <w:rsid w:val="000D1266"/>
    <w:rsid w:val="000D2029"/>
    <w:rsid w:val="000D78A4"/>
    <w:rsid w:val="000D7A32"/>
    <w:rsid w:val="000E1894"/>
    <w:rsid w:val="000E6A8B"/>
    <w:rsid w:val="000F23B6"/>
    <w:rsid w:val="000F556B"/>
    <w:rsid w:val="000F583F"/>
    <w:rsid w:val="00103336"/>
    <w:rsid w:val="00103AEC"/>
    <w:rsid w:val="001062E3"/>
    <w:rsid w:val="00110446"/>
    <w:rsid w:val="001121C3"/>
    <w:rsid w:val="00115A9F"/>
    <w:rsid w:val="00121FC5"/>
    <w:rsid w:val="0012286E"/>
    <w:rsid w:val="00124ABF"/>
    <w:rsid w:val="00125AE3"/>
    <w:rsid w:val="00126B46"/>
    <w:rsid w:val="00126DC8"/>
    <w:rsid w:val="0012762A"/>
    <w:rsid w:val="00130947"/>
    <w:rsid w:val="0013306E"/>
    <w:rsid w:val="00133219"/>
    <w:rsid w:val="00133ABB"/>
    <w:rsid w:val="00133D29"/>
    <w:rsid w:val="00133E29"/>
    <w:rsid w:val="00140412"/>
    <w:rsid w:val="00141265"/>
    <w:rsid w:val="001425BA"/>
    <w:rsid w:val="00143405"/>
    <w:rsid w:val="00144B7B"/>
    <w:rsid w:val="0015020B"/>
    <w:rsid w:val="00151561"/>
    <w:rsid w:val="0015218A"/>
    <w:rsid w:val="0015489D"/>
    <w:rsid w:val="00154DDC"/>
    <w:rsid w:val="00157A1D"/>
    <w:rsid w:val="00157B1E"/>
    <w:rsid w:val="00164D7D"/>
    <w:rsid w:val="00166144"/>
    <w:rsid w:val="0016739B"/>
    <w:rsid w:val="001730AE"/>
    <w:rsid w:val="00173147"/>
    <w:rsid w:val="00175956"/>
    <w:rsid w:val="00175C56"/>
    <w:rsid w:val="00181ADA"/>
    <w:rsid w:val="001848F3"/>
    <w:rsid w:val="00186F5F"/>
    <w:rsid w:val="00187C40"/>
    <w:rsid w:val="00191420"/>
    <w:rsid w:val="00192CF6"/>
    <w:rsid w:val="001934AA"/>
    <w:rsid w:val="001935DA"/>
    <w:rsid w:val="00195A0B"/>
    <w:rsid w:val="0019692C"/>
    <w:rsid w:val="001A291F"/>
    <w:rsid w:val="001A2F07"/>
    <w:rsid w:val="001A329D"/>
    <w:rsid w:val="001A4A83"/>
    <w:rsid w:val="001A4E9C"/>
    <w:rsid w:val="001A526A"/>
    <w:rsid w:val="001A77D0"/>
    <w:rsid w:val="001A7910"/>
    <w:rsid w:val="001B138D"/>
    <w:rsid w:val="001C02CD"/>
    <w:rsid w:val="001C051D"/>
    <w:rsid w:val="001C0DEB"/>
    <w:rsid w:val="001C1AF5"/>
    <w:rsid w:val="001C4290"/>
    <w:rsid w:val="001C56C1"/>
    <w:rsid w:val="001C64CE"/>
    <w:rsid w:val="001D06E1"/>
    <w:rsid w:val="001D3149"/>
    <w:rsid w:val="001D3424"/>
    <w:rsid w:val="001D5170"/>
    <w:rsid w:val="001E423A"/>
    <w:rsid w:val="001E5DC9"/>
    <w:rsid w:val="001F00B2"/>
    <w:rsid w:val="001F2127"/>
    <w:rsid w:val="002100B0"/>
    <w:rsid w:val="00213182"/>
    <w:rsid w:val="00216CF2"/>
    <w:rsid w:val="00221A19"/>
    <w:rsid w:val="00222404"/>
    <w:rsid w:val="002228F3"/>
    <w:rsid w:val="002243FA"/>
    <w:rsid w:val="002272F4"/>
    <w:rsid w:val="00230E8C"/>
    <w:rsid w:val="00234FA6"/>
    <w:rsid w:val="0023752D"/>
    <w:rsid w:val="002376B4"/>
    <w:rsid w:val="00244916"/>
    <w:rsid w:val="00244F9E"/>
    <w:rsid w:val="0025015C"/>
    <w:rsid w:val="00252FB7"/>
    <w:rsid w:val="00253965"/>
    <w:rsid w:val="00257A1B"/>
    <w:rsid w:val="00261B81"/>
    <w:rsid w:val="0026551A"/>
    <w:rsid w:val="00271972"/>
    <w:rsid w:val="00272E9C"/>
    <w:rsid w:val="0027446D"/>
    <w:rsid w:val="00276E57"/>
    <w:rsid w:val="00277CDC"/>
    <w:rsid w:val="0028081D"/>
    <w:rsid w:val="00283D7F"/>
    <w:rsid w:val="00284DA1"/>
    <w:rsid w:val="00287852"/>
    <w:rsid w:val="002903A6"/>
    <w:rsid w:val="00292A62"/>
    <w:rsid w:val="00295B2A"/>
    <w:rsid w:val="00296909"/>
    <w:rsid w:val="002A7038"/>
    <w:rsid w:val="002B1E08"/>
    <w:rsid w:val="002B667D"/>
    <w:rsid w:val="002C0979"/>
    <w:rsid w:val="002C4D41"/>
    <w:rsid w:val="002D0828"/>
    <w:rsid w:val="002D0AFA"/>
    <w:rsid w:val="002D2C39"/>
    <w:rsid w:val="002D5681"/>
    <w:rsid w:val="002D6569"/>
    <w:rsid w:val="002D7BD8"/>
    <w:rsid w:val="002E18E4"/>
    <w:rsid w:val="002E78B5"/>
    <w:rsid w:val="002E7B51"/>
    <w:rsid w:val="002F4437"/>
    <w:rsid w:val="003069C8"/>
    <w:rsid w:val="003132A5"/>
    <w:rsid w:val="00316806"/>
    <w:rsid w:val="00317318"/>
    <w:rsid w:val="00322EB4"/>
    <w:rsid w:val="00330451"/>
    <w:rsid w:val="00331476"/>
    <w:rsid w:val="00335971"/>
    <w:rsid w:val="00345D28"/>
    <w:rsid w:val="0035449F"/>
    <w:rsid w:val="00357FCF"/>
    <w:rsid w:val="00362AD6"/>
    <w:rsid w:val="0036415A"/>
    <w:rsid w:val="0036420A"/>
    <w:rsid w:val="00365586"/>
    <w:rsid w:val="00367FD8"/>
    <w:rsid w:val="00386453"/>
    <w:rsid w:val="0039073B"/>
    <w:rsid w:val="00391DBF"/>
    <w:rsid w:val="0039214A"/>
    <w:rsid w:val="0039532A"/>
    <w:rsid w:val="003977A6"/>
    <w:rsid w:val="003A4A6A"/>
    <w:rsid w:val="003A63D1"/>
    <w:rsid w:val="003A6651"/>
    <w:rsid w:val="003B15F3"/>
    <w:rsid w:val="003B1CCC"/>
    <w:rsid w:val="003B3A50"/>
    <w:rsid w:val="003B4B03"/>
    <w:rsid w:val="003C3088"/>
    <w:rsid w:val="003C4B34"/>
    <w:rsid w:val="003C55C1"/>
    <w:rsid w:val="003C5D63"/>
    <w:rsid w:val="003C6344"/>
    <w:rsid w:val="003C71DA"/>
    <w:rsid w:val="003D14F1"/>
    <w:rsid w:val="003D3AA4"/>
    <w:rsid w:val="003E26A3"/>
    <w:rsid w:val="003E38BA"/>
    <w:rsid w:val="003E6EC5"/>
    <w:rsid w:val="003F092F"/>
    <w:rsid w:val="003F198D"/>
    <w:rsid w:val="003F303E"/>
    <w:rsid w:val="003F419E"/>
    <w:rsid w:val="0040312F"/>
    <w:rsid w:val="00403C20"/>
    <w:rsid w:val="00404268"/>
    <w:rsid w:val="004048A5"/>
    <w:rsid w:val="0040588D"/>
    <w:rsid w:val="004071E5"/>
    <w:rsid w:val="00411084"/>
    <w:rsid w:val="0041264E"/>
    <w:rsid w:val="00414A3C"/>
    <w:rsid w:val="0041756D"/>
    <w:rsid w:val="00417AAE"/>
    <w:rsid w:val="004209F1"/>
    <w:rsid w:val="00420CB3"/>
    <w:rsid w:val="00422E3C"/>
    <w:rsid w:val="004234D0"/>
    <w:rsid w:val="004267F5"/>
    <w:rsid w:val="004274B8"/>
    <w:rsid w:val="0043106D"/>
    <w:rsid w:val="00431E76"/>
    <w:rsid w:val="004327C0"/>
    <w:rsid w:val="00432C81"/>
    <w:rsid w:val="0043510E"/>
    <w:rsid w:val="00436023"/>
    <w:rsid w:val="00440763"/>
    <w:rsid w:val="00443D69"/>
    <w:rsid w:val="00444730"/>
    <w:rsid w:val="0044504D"/>
    <w:rsid w:val="004458ED"/>
    <w:rsid w:val="004469D6"/>
    <w:rsid w:val="00450475"/>
    <w:rsid w:val="00451081"/>
    <w:rsid w:val="00451E3F"/>
    <w:rsid w:val="0045381F"/>
    <w:rsid w:val="00456CA2"/>
    <w:rsid w:val="00456E10"/>
    <w:rsid w:val="004611B1"/>
    <w:rsid w:val="00467129"/>
    <w:rsid w:val="004734BD"/>
    <w:rsid w:val="00481385"/>
    <w:rsid w:val="00485316"/>
    <w:rsid w:val="004865BD"/>
    <w:rsid w:val="00494E8C"/>
    <w:rsid w:val="00495994"/>
    <w:rsid w:val="004A009C"/>
    <w:rsid w:val="004A4551"/>
    <w:rsid w:val="004A4845"/>
    <w:rsid w:val="004A511E"/>
    <w:rsid w:val="004A5DEA"/>
    <w:rsid w:val="004A5ECE"/>
    <w:rsid w:val="004A6347"/>
    <w:rsid w:val="004B4EDD"/>
    <w:rsid w:val="004C10E7"/>
    <w:rsid w:val="004C26FE"/>
    <w:rsid w:val="004D1516"/>
    <w:rsid w:val="004D33CA"/>
    <w:rsid w:val="004D6B2E"/>
    <w:rsid w:val="004D7A2B"/>
    <w:rsid w:val="004E2006"/>
    <w:rsid w:val="004E336A"/>
    <w:rsid w:val="004E43CC"/>
    <w:rsid w:val="004E489B"/>
    <w:rsid w:val="004E4E55"/>
    <w:rsid w:val="004F1DBD"/>
    <w:rsid w:val="004F2460"/>
    <w:rsid w:val="004F40AF"/>
    <w:rsid w:val="004F48A2"/>
    <w:rsid w:val="00510902"/>
    <w:rsid w:val="00511267"/>
    <w:rsid w:val="005119AF"/>
    <w:rsid w:val="005138E7"/>
    <w:rsid w:val="005167A0"/>
    <w:rsid w:val="00520E59"/>
    <w:rsid w:val="00526631"/>
    <w:rsid w:val="00534D6E"/>
    <w:rsid w:val="005352CD"/>
    <w:rsid w:val="00542706"/>
    <w:rsid w:val="00543D29"/>
    <w:rsid w:val="005448F4"/>
    <w:rsid w:val="00552143"/>
    <w:rsid w:val="00553161"/>
    <w:rsid w:val="00554332"/>
    <w:rsid w:val="00554A43"/>
    <w:rsid w:val="0056007D"/>
    <w:rsid w:val="00560B95"/>
    <w:rsid w:val="00560CF7"/>
    <w:rsid w:val="00561373"/>
    <w:rsid w:val="0056146A"/>
    <w:rsid w:val="005629CA"/>
    <w:rsid w:val="00570CA9"/>
    <w:rsid w:val="00571A0E"/>
    <w:rsid w:val="00571A6F"/>
    <w:rsid w:val="00571A70"/>
    <w:rsid w:val="00574748"/>
    <w:rsid w:val="005773FD"/>
    <w:rsid w:val="0058118B"/>
    <w:rsid w:val="0058122D"/>
    <w:rsid w:val="00582AA3"/>
    <w:rsid w:val="005838DC"/>
    <w:rsid w:val="00586608"/>
    <w:rsid w:val="00587395"/>
    <w:rsid w:val="00590982"/>
    <w:rsid w:val="005942E5"/>
    <w:rsid w:val="005A16AB"/>
    <w:rsid w:val="005A64AD"/>
    <w:rsid w:val="005A795A"/>
    <w:rsid w:val="005B1B09"/>
    <w:rsid w:val="005B23E6"/>
    <w:rsid w:val="005B47AD"/>
    <w:rsid w:val="005B71A3"/>
    <w:rsid w:val="005C174A"/>
    <w:rsid w:val="005C42C2"/>
    <w:rsid w:val="005C4820"/>
    <w:rsid w:val="005C4FDD"/>
    <w:rsid w:val="005D0222"/>
    <w:rsid w:val="005D1BFF"/>
    <w:rsid w:val="005D5BB6"/>
    <w:rsid w:val="005D6E77"/>
    <w:rsid w:val="005E3505"/>
    <w:rsid w:val="005E7C45"/>
    <w:rsid w:val="005F305B"/>
    <w:rsid w:val="005F3D3D"/>
    <w:rsid w:val="005F4196"/>
    <w:rsid w:val="00600CCC"/>
    <w:rsid w:val="0060111B"/>
    <w:rsid w:val="00604D0E"/>
    <w:rsid w:val="00610617"/>
    <w:rsid w:val="00612117"/>
    <w:rsid w:val="006140F3"/>
    <w:rsid w:val="0061585E"/>
    <w:rsid w:val="00616231"/>
    <w:rsid w:val="00620C46"/>
    <w:rsid w:val="0062295E"/>
    <w:rsid w:val="006264FD"/>
    <w:rsid w:val="00627D4A"/>
    <w:rsid w:val="0063069B"/>
    <w:rsid w:val="0063097C"/>
    <w:rsid w:val="006347C4"/>
    <w:rsid w:val="00640394"/>
    <w:rsid w:val="00643A39"/>
    <w:rsid w:val="00650089"/>
    <w:rsid w:val="0065138A"/>
    <w:rsid w:val="00651C59"/>
    <w:rsid w:val="00653CA9"/>
    <w:rsid w:val="0065479E"/>
    <w:rsid w:val="00655025"/>
    <w:rsid w:val="00662285"/>
    <w:rsid w:val="0066307C"/>
    <w:rsid w:val="00663994"/>
    <w:rsid w:val="00672765"/>
    <w:rsid w:val="0067381B"/>
    <w:rsid w:val="0067629F"/>
    <w:rsid w:val="00681FA2"/>
    <w:rsid w:val="00682DC1"/>
    <w:rsid w:val="00686E98"/>
    <w:rsid w:val="00697123"/>
    <w:rsid w:val="00697F2B"/>
    <w:rsid w:val="006A36C6"/>
    <w:rsid w:val="006A48BD"/>
    <w:rsid w:val="006A6577"/>
    <w:rsid w:val="006A749D"/>
    <w:rsid w:val="006B0469"/>
    <w:rsid w:val="006B239E"/>
    <w:rsid w:val="006B459A"/>
    <w:rsid w:val="006B5569"/>
    <w:rsid w:val="006B605D"/>
    <w:rsid w:val="006C087C"/>
    <w:rsid w:val="006C7165"/>
    <w:rsid w:val="006C786F"/>
    <w:rsid w:val="006C7902"/>
    <w:rsid w:val="006D2562"/>
    <w:rsid w:val="006D3D65"/>
    <w:rsid w:val="006D57F9"/>
    <w:rsid w:val="006D5AA6"/>
    <w:rsid w:val="006D7D34"/>
    <w:rsid w:val="006D7EF8"/>
    <w:rsid w:val="006E0C92"/>
    <w:rsid w:val="006F0894"/>
    <w:rsid w:val="006F1149"/>
    <w:rsid w:val="006F2BF5"/>
    <w:rsid w:val="006F2D56"/>
    <w:rsid w:val="006F4C4D"/>
    <w:rsid w:val="00702F74"/>
    <w:rsid w:val="00706608"/>
    <w:rsid w:val="00715DA5"/>
    <w:rsid w:val="007160F2"/>
    <w:rsid w:val="007206CF"/>
    <w:rsid w:val="00721F5B"/>
    <w:rsid w:val="00742E2F"/>
    <w:rsid w:val="00742F1F"/>
    <w:rsid w:val="0074666F"/>
    <w:rsid w:val="00747378"/>
    <w:rsid w:val="0075073E"/>
    <w:rsid w:val="00751273"/>
    <w:rsid w:val="0075149F"/>
    <w:rsid w:val="00754464"/>
    <w:rsid w:val="00755222"/>
    <w:rsid w:val="0076239B"/>
    <w:rsid w:val="00762CF6"/>
    <w:rsid w:val="00763DFA"/>
    <w:rsid w:val="0076447A"/>
    <w:rsid w:val="007671C3"/>
    <w:rsid w:val="00771E6C"/>
    <w:rsid w:val="007733FC"/>
    <w:rsid w:val="00776BD9"/>
    <w:rsid w:val="00781357"/>
    <w:rsid w:val="00781651"/>
    <w:rsid w:val="00781D50"/>
    <w:rsid w:val="007843F2"/>
    <w:rsid w:val="007905FE"/>
    <w:rsid w:val="00791BE2"/>
    <w:rsid w:val="007A0471"/>
    <w:rsid w:val="007A183C"/>
    <w:rsid w:val="007A580F"/>
    <w:rsid w:val="007B2D74"/>
    <w:rsid w:val="007C035A"/>
    <w:rsid w:val="007C04C6"/>
    <w:rsid w:val="007C3448"/>
    <w:rsid w:val="007C3C7B"/>
    <w:rsid w:val="007C45E2"/>
    <w:rsid w:val="007C4A48"/>
    <w:rsid w:val="007D0D86"/>
    <w:rsid w:val="007D21C5"/>
    <w:rsid w:val="007D5425"/>
    <w:rsid w:val="007E5989"/>
    <w:rsid w:val="007E7F59"/>
    <w:rsid w:val="007F001F"/>
    <w:rsid w:val="007F3661"/>
    <w:rsid w:val="007F7122"/>
    <w:rsid w:val="007F7DA6"/>
    <w:rsid w:val="008012C8"/>
    <w:rsid w:val="008107B5"/>
    <w:rsid w:val="008108AC"/>
    <w:rsid w:val="00811AA1"/>
    <w:rsid w:val="00815AF6"/>
    <w:rsid w:val="008234E6"/>
    <w:rsid w:val="00827381"/>
    <w:rsid w:val="00835B8B"/>
    <w:rsid w:val="008428C7"/>
    <w:rsid w:val="00851C15"/>
    <w:rsid w:val="00861584"/>
    <w:rsid w:val="00864424"/>
    <w:rsid w:val="00870475"/>
    <w:rsid w:val="0087139D"/>
    <w:rsid w:val="00871747"/>
    <w:rsid w:val="00873BA2"/>
    <w:rsid w:val="008744FC"/>
    <w:rsid w:val="00875464"/>
    <w:rsid w:val="0087676B"/>
    <w:rsid w:val="0088241A"/>
    <w:rsid w:val="0088253F"/>
    <w:rsid w:val="00882B2E"/>
    <w:rsid w:val="0088683F"/>
    <w:rsid w:val="00890A4A"/>
    <w:rsid w:val="008933D0"/>
    <w:rsid w:val="00895EA2"/>
    <w:rsid w:val="008A0BF6"/>
    <w:rsid w:val="008A1A0E"/>
    <w:rsid w:val="008A20C4"/>
    <w:rsid w:val="008A3AE9"/>
    <w:rsid w:val="008A74F8"/>
    <w:rsid w:val="008A784A"/>
    <w:rsid w:val="008B100C"/>
    <w:rsid w:val="008B1340"/>
    <w:rsid w:val="008B5A59"/>
    <w:rsid w:val="008B5FF0"/>
    <w:rsid w:val="008B69F4"/>
    <w:rsid w:val="008C018A"/>
    <w:rsid w:val="008C6D67"/>
    <w:rsid w:val="008C6DC9"/>
    <w:rsid w:val="008D0020"/>
    <w:rsid w:val="008D06C2"/>
    <w:rsid w:val="008D2641"/>
    <w:rsid w:val="008D463F"/>
    <w:rsid w:val="008D65B1"/>
    <w:rsid w:val="008E6133"/>
    <w:rsid w:val="008F61AC"/>
    <w:rsid w:val="008F6767"/>
    <w:rsid w:val="008F6F59"/>
    <w:rsid w:val="008F705B"/>
    <w:rsid w:val="00903A0B"/>
    <w:rsid w:val="0090508B"/>
    <w:rsid w:val="00905A44"/>
    <w:rsid w:val="00916B40"/>
    <w:rsid w:val="00920DC2"/>
    <w:rsid w:val="00920F0B"/>
    <w:rsid w:val="009226F7"/>
    <w:rsid w:val="00923330"/>
    <w:rsid w:val="0092443C"/>
    <w:rsid w:val="00927CA6"/>
    <w:rsid w:val="00932866"/>
    <w:rsid w:val="00933034"/>
    <w:rsid w:val="00933D16"/>
    <w:rsid w:val="00934532"/>
    <w:rsid w:val="0093567D"/>
    <w:rsid w:val="00937F7D"/>
    <w:rsid w:val="0094133E"/>
    <w:rsid w:val="009426FC"/>
    <w:rsid w:val="00942A8F"/>
    <w:rsid w:val="00942E56"/>
    <w:rsid w:val="00945DF8"/>
    <w:rsid w:val="00946038"/>
    <w:rsid w:val="00951061"/>
    <w:rsid w:val="00954B07"/>
    <w:rsid w:val="00957095"/>
    <w:rsid w:val="009573C6"/>
    <w:rsid w:val="0096093A"/>
    <w:rsid w:val="00961E16"/>
    <w:rsid w:val="009633CA"/>
    <w:rsid w:val="00963DC9"/>
    <w:rsid w:val="00967FD7"/>
    <w:rsid w:val="00975156"/>
    <w:rsid w:val="00976D53"/>
    <w:rsid w:val="00982E82"/>
    <w:rsid w:val="009835EE"/>
    <w:rsid w:val="0098484C"/>
    <w:rsid w:val="0099437D"/>
    <w:rsid w:val="009974F8"/>
    <w:rsid w:val="009A1317"/>
    <w:rsid w:val="009A43E6"/>
    <w:rsid w:val="009B591D"/>
    <w:rsid w:val="009C0F5D"/>
    <w:rsid w:val="009C11A2"/>
    <w:rsid w:val="009C20D8"/>
    <w:rsid w:val="009C3C9A"/>
    <w:rsid w:val="009C706C"/>
    <w:rsid w:val="009D557D"/>
    <w:rsid w:val="009E1876"/>
    <w:rsid w:val="009E4D79"/>
    <w:rsid w:val="009F2B2E"/>
    <w:rsid w:val="009F432F"/>
    <w:rsid w:val="009F68A2"/>
    <w:rsid w:val="00A00BC5"/>
    <w:rsid w:val="00A026D2"/>
    <w:rsid w:val="00A03155"/>
    <w:rsid w:val="00A03558"/>
    <w:rsid w:val="00A04A15"/>
    <w:rsid w:val="00A058DC"/>
    <w:rsid w:val="00A0709A"/>
    <w:rsid w:val="00A070E8"/>
    <w:rsid w:val="00A07C53"/>
    <w:rsid w:val="00A27947"/>
    <w:rsid w:val="00A302A3"/>
    <w:rsid w:val="00A3056D"/>
    <w:rsid w:val="00A31C0A"/>
    <w:rsid w:val="00A33092"/>
    <w:rsid w:val="00A331B2"/>
    <w:rsid w:val="00A33D7B"/>
    <w:rsid w:val="00A33FA3"/>
    <w:rsid w:val="00A3606B"/>
    <w:rsid w:val="00A3669A"/>
    <w:rsid w:val="00A367D5"/>
    <w:rsid w:val="00A37326"/>
    <w:rsid w:val="00A4428F"/>
    <w:rsid w:val="00A44AB3"/>
    <w:rsid w:val="00A44B6D"/>
    <w:rsid w:val="00A5275E"/>
    <w:rsid w:val="00A57116"/>
    <w:rsid w:val="00A600AC"/>
    <w:rsid w:val="00A63AA5"/>
    <w:rsid w:val="00A67102"/>
    <w:rsid w:val="00A70FF0"/>
    <w:rsid w:val="00A71998"/>
    <w:rsid w:val="00A7430E"/>
    <w:rsid w:val="00A74DD7"/>
    <w:rsid w:val="00A77CFA"/>
    <w:rsid w:val="00A804F4"/>
    <w:rsid w:val="00A80F8B"/>
    <w:rsid w:val="00A82A6C"/>
    <w:rsid w:val="00A8478A"/>
    <w:rsid w:val="00A87439"/>
    <w:rsid w:val="00A901E0"/>
    <w:rsid w:val="00A948C9"/>
    <w:rsid w:val="00A9675A"/>
    <w:rsid w:val="00AA3517"/>
    <w:rsid w:val="00AB0350"/>
    <w:rsid w:val="00AB7227"/>
    <w:rsid w:val="00AC00BC"/>
    <w:rsid w:val="00AC2B44"/>
    <w:rsid w:val="00AC2F2B"/>
    <w:rsid w:val="00AC48EF"/>
    <w:rsid w:val="00AC5ED7"/>
    <w:rsid w:val="00AC69A2"/>
    <w:rsid w:val="00AD32EB"/>
    <w:rsid w:val="00AD3D20"/>
    <w:rsid w:val="00AD55D5"/>
    <w:rsid w:val="00AD7552"/>
    <w:rsid w:val="00AD781C"/>
    <w:rsid w:val="00AE11B2"/>
    <w:rsid w:val="00AE19E3"/>
    <w:rsid w:val="00AE71F9"/>
    <w:rsid w:val="00AF0D4B"/>
    <w:rsid w:val="00B0671B"/>
    <w:rsid w:val="00B12505"/>
    <w:rsid w:val="00B1357A"/>
    <w:rsid w:val="00B14BBC"/>
    <w:rsid w:val="00B200B6"/>
    <w:rsid w:val="00B20347"/>
    <w:rsid w:val="00B2504B"/>
    <w:rsid w:val="00B309AF"/>
    <w:rsid w:val="00B3202B"/>
    <w:rsid w:val="00B37BD7"/>
    <w:rsid w:val="00B4085E"/>
    <w:rsid w:val="00B40C2D"/>
    <w:rsid w:val="00B4276D"/>
    <w:rsid w:val="00B5013E"/>
    <w:rsid w:val="00B5106A"/>
    <w:rsid w:val="00B51DE1"/>
    <w:rsid w:val="00B53973"/>
    <w:rsid w:val="00B72A32"/>
    <w:rsid w:val="00B73A31"/>
    <w:rsid w:val="00B74998"/>
    <w:rsid w:val="00B80983"/>
    <w:rsid w:val="00B80AF5"/>
    <w:rsid w:val="00B85071"/>
    <w:rsid w:val="00B86C7A"/>
    <w:rsid w:val="00B908F4"/>
    <w:rsid w:val="00BA22CA"/>
    <w:rsid w:val="00BA2DBD"/>
    <w:rsid w:val="00BA36D8"/>
    <w:rsid w:val="00BA540D"/>
    <w:rsid w:val="00BA69DE"/>
    <w:rsid w:val="00BB0D31"/>
    <w:rsid w:val="00BB2A82"/>
    <w:rsid w:val="00BB300F"/>
    <w:rsid w:val="00BB3C59"/>
    <w:rsid w:val="00BB5F3C"/>
    <w:rsid w:val="00BB7227"/>
    <w:rsid w:val="00BB7B5A"/>
    <w:rsid w:val="00BC2328"/>
    <w:rsid w:val="00BC3B9F"/>
    <w:rsid w:val="00BC67DB"/>
    <w:rsid w:val="00BC7709"/>
    <w:rsid w:val="00BD381A"/>
    <w:rsid w:val="00BD5C7B"/>
    <w:rsid w:val="00BD6705"/>
    <w:rsid w:val="00BD7580"/>
    <w:rsid w:val="00BE39AF"/>
    <w:rsid w:val="00BE4CDC"/>
    <w:rsid w:val="00BF1358"/>
    <w:rsid w:val="00BF62F2"/>
    <w:rsid w:val="00C00E92"/>
    <w:rsid w:val="00C01786"/>
    <w:rsid w:val="00C03A10"/>
    <w:rsid w:val="00C048FB"/>
    <w:rsid w:val="00C05169"/>
    <w:rsid w:val="00C115CE"/>
    <w:rsid w:val="00C12D98"/>
    <w:rsid w:val="00C13B67"/>
    <w:rsid w:val="00C14E3A"/>
    <w:rsid w:val="00C15256"/>
    <w:rsid w:val="00C16789"/>
    <w:rsid w:val="00C22C19"/>
    <w:rsid w:val="00C320B7"/>
    <w:rsid w:val="00C448CA"/>
    <w:rsid w:val="00C4548A"/>
    <w:rsid w:val="00C50424"/>
    <w:rsid w:val="00C537B8"/>
    <w:rsid w:val="00C53CB5"/>
    <w:rsid w:val="00C53CD0"/>
    <w:rsid w:val="00C54830"/>
    <w:rsid w:val="00C55186"/>
    <w:rsid w:val="00C5660B"/>
    <w:rsid w:val="00C60FB8"/>
    <w:rsid w:val="00C64C27"/>
    <w:rsid w:val="00C64D7A"/>
    <w:rsid w:val="00C65278"/>
    <w:rsid w:val="00C66730"/>
    <w:rsid w:val="00C66FE6"/>
    <w:rsid w:val="00C678D6"/>
    <w:rsid w:val="00C70901"/>
    <w:rsid w:val="00C80176"/>
    <w:rsid w:val="00C8065B"/>
    <w:rsid w:val="00C84EF8"/>
    <w:rsid w:val="00C904B8"/>
    <w:rsid w:val="00C94F8A"/>
    <w:rsid w:val="00C97FA1"/>
    <w:rsid w:val="00CA0C36"/>
    <w:rsid w:val="00CA100B"/>
    <w:rsid w:val="00CA1D18"/>
    <w:rsid w:val="00CA1F76"/>
    <w:rsid w:val="00CA1FFC"/>
    <w:rsid w:val="00CB44D5"/>
    <w:rsid w:val="00CB4B81"/>
    <w:rsid w:val="00CC4530"/>
    <w:rsid w:val="00CD414A"/>
    <w:rsid w:val="00CE4EA1"/>
    <w:rsid w:val="00CF2689"/>
    <w:rsid w:val="00CF5B40"/>
    <w:rsid w:val="00CF7332"/>
    <w:rsid w:val="00D0120D"/>
    <w:rsid w:val="00D0152F"/>
    <w:rsid w:val="00D03343"/>
    <w:rsid w:val="00D053D6"/>
    <w:rsid w:val="00D0606A"/>
    <w:rsid w:val="00D133AC"/>
    <w:rsid w:val="00D1464F"/>
    <w:rsid w:val="00D161CC"/>
    <w:rsid w:val="00D20F4B"/>
    <w:rsid w:val="00D22D98"/>
    <w:rsid w:val="00D24AB0"/>
    <w:rsid w:val="00D32AFA"/>
    <w:rsid w:val="00D32E5F"/>
    <w:rsid w:val="00D40061"/>
    <w:rsid w:val="00D40B42"/>
    <w:rsid w:val="00D4317C"/>
    <w:rsid w:val="00D474EF"/>
    <w:rsid w:val="00D50BA4"/>
    <w:rsid w:val="00D518DA"/>
    <w:rsid w:val="00D527A3"/>
    <w:rsid w:val="00D5349F"/>
    <w:rsid w:val="00D5714D"/>
    <w:rsid w:val="00D60F80"/>
    <w:rsid w:val="00D667F7"/>
    <w:rsid w:val="00D672EB"/>
    <w:rsid w:val="00D70B38"/>
    <w:rsid w:val="00D72913"/>
    <w:rsid w:val="00D739DE"/>
    <w:rsid w:val="00D77862"/>
    <w:rsid w:val="00D7799B"/>
    <w:rsid w:val="00D83FDD"/>
    <w:rsid w:val="00D91158"/>
    <w:rsid w:val="00D91B00"/>
    <w:rsid w:val="00D92A66"/>
    <w:rsid w:val="00D950C9"/>
    <w:rsid w:val="00D9515B"/>
    <w:rsid w:val="00DA51BE"/>
    <w:rsid w:val="00DA5FEA"/>
    <w:rsid w:val="00DA75A3"/>
    <w:rsid w:val="00DB2042"/>
    <w:rsid w:val="00DB2C49"/>
    <w:rsid w:val="00DB3057"/>
    <w:rsid w:val="00DB45F7"/>
    <w:rsid w:val="00DB6259"/>
    <w:rsid w:val="00DC249D"/>
    <w:rsid w:val="00DC4A67"/>
    <w:rsid w:val="00DC73DE"/>
    <w:rsid w:val="00DD100F"/>
    <w:rsid w:val="00DD5122"/>
    <w:rsid w:val="00DE09EC"/>
    <w:rsid w:val="00DE21BD"/>
    <w:rsid w:val="00DE24DC"/>
    <w:rsid w:val="00DE40A2"/>
    <w:rsid w:val="00DE4617"/>
    <w:rsid w:val="00DE7997"/>
    <w:rsid w:val="00DF6D25"/>
    <w:rsid w:val="00E023E3"/>
    <w:rsid w:val="00E03D33"/>
    <w:rsid w:val="00E12945"/>
    <w:rsid w:val="00E135EE"/>
    <w:rsid w:val="00E14084"/>
    <w:rsid w:val="00E1516F"/>
    <w:rsid w:val="00E15F99"/>
    <w:rsid w:val="00E1667A"/>
    <w:rsid w:val="00E16F87"/>
    <w:rsid w:val="00E2332C"/>
    <w:rsid w:val="00E2382F"/>
    <w:rsid w:val="00E249B6"/>
    <w:rsid w:val="00E24BA9"/>
    <w:rsid w:val="00E3041F"/>
    <w:rsid w:val="00E3130E"/>
    <w:rsid w:val="00E36487"/>
    <w:rsid w:val="00E41DA9"/>
    <w:rsid w:val="00E42115"/>
    <w:rsid w:val="00E43360"/>
    <w:rsid w:val="00E4356E"/>
    <w:rsid w:val="00E457B6"/>
    <w:rsid w:val="00E50CB3"/>
    <w:rsid w:val="00E5179E"/>
    <w:rsid w:val="00E52804"/>
    <w:rsid w:val="00E55251"/>
    <w:rsid w:val="00E615B8"/>
    <w:rsid w:val="00E628A3"/>
    <w:rsid w:val="00E637D2"/>
    <w:rsid w:val="00E67DFC"/>
    <w:rsid w:val="00E705F6"/>
    <w:rsid w:val="00E70942"/>
    <w:rsid w:val="00E75048"/>
    <w:rsid w:val="00E750DE"/>
    <w:rsid w:val="00E754F0"/>
    <w:rsid w:val="00E813EB"/>
    <w:rsid w:val="00E82057"/>
    <w:rsid w:val="00E837D6"/>
    <w:rsid w:val="00E859D1"/>
    <w:rsid w:val="00EA1CC4"/>
    <w:rsid w:val="00EA1E5E"/>
    <w:rsid w:val="00EA2106"/>
    <w:rsid w:val="00EA29CB"/>
    <w:rsid w:val="00EB0DA8"/>
    <w:rsid w:val="00EB29AF"/>
    <w:rsid w:val="00EC32FE"/>
    <w:rsid w:val="00EC7259"/>
    <w:rsid w:val="00EC7A7C"/>
    <w:rsid w:val="00EE00AD"/>
    <w:rsid w:val="00EE0F5D"/>
    <w:rsid w:val="00EE32D6"/>
    <w:rsid w:val="00EF1170"/>
    <w:rsid w:val="00EF522C"/>
    <w:rsid w:val="00EF6674"/>
    <w:rsid w:val="00EF7911"/>
    <w:rsid w:val="00F00B5F"/>
    <w:rsid w:val="00F02DD2"/>
    <w:rsid w:val="00F0375B"/>
    <w:rsid w:val="00F054CC"/>
    <w:rsid w:val="00F05747"/>
    <w:rsid w:val="00F0712E"/>
    <w:rsid w:val="00F1369B"/>
    <w:rsid w:val="00F14B9F"/>
    <w:rsid w:val="00F14D18"/>
    <w:rsid w:val="00F16FBE"/>
    <w:rsid w:val="00F20987"/>
    <w:rsid w:val="00F22F46"/>
    <w:rsid w:val="00F24354"/>
    <w:rsid w:val="00F25ABE"/>
    <w:rsid w:val="00F260AB"/>
    <w:rsid w:val="00F2656A"/>
    <w:rsid w:val="00F329AD"/>
    <w:rsid w:val="00F36690"/>
    <w:rsid w:val="00F43F12"/>
    <w:rsid w:val="00F4503F"/>
    <w:rsid w:val="00F45858"/>
    <w:rsid w:val="00F47203"/>
    <w:rsid w:val="00F51A39"/>
    <w:rsid w:val="00F521B4"/>
    <w:rsid w:val="00F55AB9"/>
    <w:rsid w:val="00F55D51"/>
    <w:rsid w:val="00F62707"/>
    <w:rsid w:val="00F656E6"/>
    <w:rsid w:val="00F75412"/>
    <w:rsid w:val="00F755D5"/>
    <w:rsid w:val="00F764F7"/>
    <w:rsid w:val="00F800BF"/>
    <w:rsid w:val="00F833CD"/>
    <w:rsid w:val="00F96821"/>
    <w:rsid w:val="00FA00E1"/>
    <w:rsid w:val="00FA2163"/>
    <w:rsid w:val="00FA4C22"/>
    <w:rsid w:val="00FA5D5D"/>
    <w:rsid w:val="00FA70EF"/>
    <w:rsid w:val="00FB0F04"/>
    <w:rsid w:val="00FB314F"/>
    <w:rsid w:val="00FD1814"/>
    <w:rsid w:val="00FD3B46"/>
    <w:rsid w:val="00FD7ECF"/>
    <w:rsid w:val="00FE4B05"/>
    <w:rsid w:val="00FF29C9"/>
    <w:rsid w:val="00FF6C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A7E817"/>
  <w15:chartTrackingRefBased/>
  <w15:docId w15:val="{478D5262-1305-47FA-9445-E2DC6416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CB44D5"/>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Footer">
    <w:name w:val="footer"/>
    <w:basedOn w:val="Normal"/>
    <w:link w:val="FooterChar"/>
    <w:uiPriority w:val="99"/>
    <w:rsid w:val="00BA69DE"/>
    <w:pPr>
      <w:pBdr>
        <w:top w:val="single" w:sz="12" w:space="5" w:color="0A7CB9"/>
      </w:pBdr>
    </w:pPr>
    <w:rPr>
      <w:color w:val="7F7F7F" w:themeColor="text1" w:themeTint="80"/>
      <w:spacing w:val="6"/>
    </w:rPr>
  </w:style>
  <w:style w:type="character" w:customStyle="1" w:styleId="FooterChar">
    <w:name w:val="Footer Char"/>
    <w:link w:val="Footer"/>
    <w:uiPriority w:val="99"/>
    <w:rsid w:val="00BA69DE"/>
    <w:rPr>
      <w:color w:val="7F7F7F" w:themeColor="text1" w:themeTint="80"/>
      <w:spacing w:val="6"/>
      <w:sz w:val="24"/>
      <w:szCs w:val="22"/>
      <w:lang w:eastAsia="en-US"/>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14"/>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CB44D5"/>
    <w:pPr>
      <w:spacing w:line="276" w:lineRule="auto"/>
    </w:pPr>
    <w:rPr>
      <w:rFonts w:cs="Myriad Pro"/>
    </w:rPr>
  </w:style>
  <w:style w:type="character" w:customStyle="1" w:styleId="BodyTextChar">
    <w:name w:val="Body Text Char"/>
    <w:link w:val="BodyText"/>
    <w:uiPriority w:val="3"/>
    <w:rsid w:val="00CB44D5"/>
    <w:rPr>
      <w:rFonts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3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39"/>
    <w:rsid w:val="009F2B2E"/>
    <w:pPr>
      <w:tabs>
        <w:tab w:val="right" w:leader="dot" w:pos="10762"/>
      </w:tabs>
      <w:spacing w:after="100"/>
    </w:pPr>
  </w:style>
  <w:style w:type="paragraph" w:styleId="TOC2">
    <w:name w:val="toc 2"/>
    <w:basedOn w:val="Normal"/>
    <w:next w:val="Normal"/>
    <w:autoRedefine/>
    <w:uiPriority w:val="3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2"/>
      </w:numPr>
      <w:autoSpaceDE w:val="0"/>
      <w:autoSpaceDN w:val="0"/>
      <w:adjustRightInd w:val="0"/>
      <w:spacing w:before="360" w:line="240" w:lineRule="atLeast"/>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2"/>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2"/>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2"/>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3"/>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cs="Myriad Pro"/>
      <w:sz w:val="24"/>
      <w:szCs w:val="22"/>
      <w:lang w:eastAsia="en-US"/>
    </w:rPr>
  </w:style>
  <w:style w:type="paragraph" w:customStyle="1" w:styleId="Bullet">
    <w:name w:val="Bullet"/>
    <w:basedOn w:val="Normal"/>
    <w:uiPriority w:val="39"/>
    <w:semiHidden/>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cs="Myriad Pro"/>
      <w:b/>
      <w:caps/>
      <w:color w:val="FFFFFF" w:themeColor="background1"/>
      <w:sz w:val="24"/>
      <w:szCs w:val="22"/>
      <w:lang w:eastAsia="en-US"/>
    </w:rPr>
  </w:style>
  <w:style w:type="paragraph" w:customStyle="1" w:styleId="tablebody">
    <w:name w:val="table body"/>
    <w:link w:val="tablebodyChar"/>
    <w:autoRedefine/>
    <w:uiPriority w:val="8"/>
    <w:qFormat/>
    <w:rsid w:val="00D5349F"/>
    <w:pPr>
      <w:spacing w:before="80" w:after="80"/>
    </w:pPr>
    <w:rPr>
      <w:rFonts w:eastAsiaTheme="minorEastAsia"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D5349F"/>
    <w:rPr>
      <w:rFonts w:eastAsiaTheme="minorEastAsia"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B73A31"/>
    <w:pPr>
      <w:spacing w:after="200" w:line="240" w:lineRule="auto"/>
    </w:pPr>
    <w:rPr>
      <w:i/>
      <w:iCs/>
      <w:szCs w:val="18"/>
    </w:rPr>
  </w:style>
  <w:style w:type="table" w:styleId="TableGridLight">
    <w:name w:val="Grid Table Light"/>
    <w:basedOn w:val="TableNormal"/>
    <w:uiPriority w:val="40"/>
    <w:rsid w:val="007C45E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C115CE"/>
    <w:rPr>
      <w:sz w:val="16"/>
      <w:szCs w:val="16"/>
    </w:rPr>
  </w:style>
  <w:style w:type="paragraph" w:styleId="CommentText">
    <w:name w:val="annotation text"/>
    <w:basedOn w:val="Normal"/>
    <w:link w:val="CommentTextChar"/>
    <w:uiPriority w:val="49"/>
    <w:semiHidden/>
    <w:unhideWhenUsed/>
    <w:rsid w:val="00C115CE"/>
    <w:pPr>
      <w:spacing w:line="240" w:lineRule="auto"/>
    </w:pPr>
    <w:rPr>
      <w:sz w:val="20"/>
      <w:szCs w:val="20"/>
    </w:rPr>
  </w:style>
  <w:style w:type="character" w:customStyle="1" w:styleId="CommentTextChar">
    <w:name w:val="Comment Text Char"/>
    <w:basedOn w:val="DefaultParagraphFont"/>
    <w:link w:val="CommentText"/>
    <w:uiPriority w:val="49"/>
    <w:semiHidden/>
    <w:rsid w:val="00C115CE"/>
    <w:rPr>
      <w:lang w:eastAsia="en-US"/>
    </w:rPr>
  </w:style>
  <w:style w:type="paragraph" w:styleId="CommentSubject">
    <w:name w:val="annotation subject"/>
    <w:basedOn w:val="CommentText"/>
    <w:next w:val="CommentText"/>
    <w:link w:val="CommentSubjectChar"/>
    <w:uiPriority w:val="49"/>
    <w:semiHidden/>
    <w:unhideWhenUsed/>
    <w:rsid w:val="00C115CE"/>
    <w:rPr>
      <w:b/>
      <w:bCs/>
    </w:rPr>
  </w:style>
  <w:style w:type="character" w:customStyle="1" w:styleId="CommentSubjectChar">
    <w:name w:val="Comment Subject Char"/>
    <w:basedOn w:val="CommentTextChar"/>
    <w:link w:val="CommentSubject"/>
    <w:uiPriority w:val="49"/>
    <w:semiHidden/>
    <w:rsid w:val="00C115CE"/>
    <w:rPr>
      <w:b/>
      <w:bCs/>
      <w:lang w:eastAsia="en-US"/>
    </w:rPr>
  </w:style>
  <w:style w:type="paragraph" w:styleId="FootnoteText">
    <w:name w:val="footnote text"/>
    <w:basedOn w:val="Normal"/>
    <w:link w:val="FootnoteTextChar"/>
    <w:uiPriority w:val="49"/>
    <w:semiHidden/>
    <w:unhideWhenUsed/>
    <w:rsid w:val="00F521B4"/>
    <w:pPr>
      <w:spacing w:before="0" w:after="0" w:line="240" w:lineRule="auto"/>
    </w:pPr>
    <w:rPr>
      <w:sz w:val="20"/>
      <w:szCs w:val="20"/>
    </w:rPr>
  </w:style>
  <w:style w:type="character" w:customStyle="1" w:styleId="FootnoteTextChar">
    <w:name w:val="Footnote Text Char"/>
    <w:basedOn w:val="DefaultParagraphFont"/>
    <w:link w:val="FootnoteText"/>
    <w:uiPriority w:val="49"/>
    <w:semiHidden/>
    <w:rsid w:val="00F521B4"/>
    <w:rPr>
      <w:lang w:eastAsia="en-US"/>
    </w:rPr>
  </w:style>
  <w:style w:type="character" w:styleId="FootnoteReference">
    <w:name w:val="footnote reference"/>
    <w:basedOn w:val="DefaultParagraphFont"/>
    <w:uiPriority w:val="49"/>
    <w:semiHidden/>
    <w:unhideWhenUsed/>
    <w:rsid w:val="00F521B4"/>
    <w:rPr>
      <w:vertAlign w:val="superscript"/>
    </w:rPr>
  </w:style>
  <w:style w:type="paragraph" w:styleId="Revision">
    <w:name w:val="Revision"/>
    <w:hidden/>
    <w:uiPriority w:val="99"/>
    <w:semiHidden/>
    <w:rsid w:val="00811AA1"/>
    <w:rPr>
      <w:sz w:val="24"/>
      <w:szCs w:val="22"/>
      <w:lang w:eastAsia="en-US"/>
    </w:rPr>
  </w:style>
  <w:style w:type="paragraph" w:customStyle="1" w:styleId="HicksonsHeading1">
    <w:name w:val="Hicksons Heading 1"/>
    <w:next w:val="HicksonsHeading2"/>
    <w:rsid w:val="00511267"/>
    <w:pPr>
      <w:keepNext/>
      <w:numPr>
        <w:numId w:val="13"/>
      </w:numPr>
      <w:pBdr>
        <w:bottom w:val="single" w:sz="4" w:space="1" w:color="auto"/>
      </w:pBdr>
      <w:spacing w:before="240"/>
      <w:outlineLvl w:val="0"/>
    </w:pPr>
    <w:rPr>
      <w:rFonts w:ascii="Arial" w:eastAsia="Times New Roman" w:hAnsi="Arial" w:cs="Arial"/>
      <w:b/>
      <w:sz w:val="24"/>
      <w:lang w:eastAsia="en-US"/>
    </w:rPr>
  </w:style>
  <w:style w:type="paragraph" w:customStyle="1" w:styleId="HicksonsHeading2">
    <w:name w:val="Hicksons Heading 2"/>
    <w:basedOn w:val="HicksonsHeading1"/>
    <w:next w:val="Normal"/>
    <w:rsid w:val="00511267"/>
    <w:pPr>
      <w:numPr>
        <w:ilvl w:val="1"/>
      </w:numPr>
      <w:pBdr>
        <w:bottom w:val="none" w:sz="0" w:space="0" w:color="auto"/>
      </w:pBdr>
      <w:outlineLvl w:val="1"/>
    </w:pPr>
    <w:rPr>
      <w:sz w:val="22"/>
    </w:rPr>
  </w:style>
  <w:style w:type="paragraph" w:customStyle="1" w:styleId="HicksonsHeading3">
    <w:name w:val="Hicksons Heading 3"/>
    <w:basedOn w:val="HicksonsHeading2"/>
    <w:rsid w:val="00511267"/>
    <w:pPr>
      <w:keepNext w:val="0"/>
      <w:numPr>
        <w:ilvl w:val="2"/>
      </w:numPr>
      <w:outlineLvl w:val="2"/>
    </w:pPr>
    <w:rPr>
      <w:b w:val="0"/>
    </w:rPr>
  </w:style>
  <w:style w:type="paragraph" w:customStyle="1" w:styleId="HicksonsHeading4">
    <w:name w:val="Hicksons Heading 4"/>
    <w:basedOn w:val="HicksonsHeading3"/>
    <w:rsid w:val="00511267"/>
    <w:pPr>
      <w:numPr>
        <w:ilvl w:val="3"/>
      </w:numPr>
      <w:outlineLvl w:val="3"/>
    </w:pPr>
  </w:style>
  <w:style w:type="paragraph" w:customStyle="1" w:styleId="HicksonsHeading5">
    <w:name w:val="Hicksons Heading 5"/>
    <w:basedOn w:val="HicksonsHeading4"/>
    <w:rsid w:val="00511267"/>
    <w:pPr>
      <w:numPr>
        <w:ilvl w:val="4"/>
      </w:numPr>
      <w:tabs>
        <w:tab w:val="clear" w:pos="2880"/>
      </w:tabs>
      <w:ind w:left="4320" w:hanging="360"/>
      <w:outlineLvl w:val="4"/>
    </w:pPr>
  </w:style>
  <w:style w:type="paragraph" w:customStyle="1" w:styleId="HicksonsHeading6">
    <w:name w:val="Hicksons Heading 6"/>
    <w:basedOn w:val="HicksonsHeading5"/>
    <w:rsid w:val="00511267"/>
    <w:pPr>
      <w:numPr>
        <w:ilvl w:val="5"/>
      </w:numPr>
      <w:tabs>
        <w:tab w:val="clear" w:pos="3600"/>
      </w:tabs>
      <w:ind w:left="5040" w:hanging="360"/>
      <w:outlineLvl w:val="5"/>
    </w:pPr>
  </w:style>
  <w:style w:type="paragraph" w:customStyle="1" w:styleId="HicksonsBodyIndent1">
    <w:name w:val="Hicksons Body Indent 1"/>
    <w:basedOn w:val="Normal"/>
    <w:rsid w:val="006D7D34"/>
    <w:pPr>
      <w:spacing w:before="240" w:after="0" w:line="240" w:lineRule="auto"/>
      <w:ind w:left="720"/>
    </w:pPr>
    <w:rPr>
      <w:rFonts w:ascii="Arial" w:eastAsia="Times New Roman" w:hAnsi="Arial" w:cs="Arial"/>
      <w:sz w:val="22"/>
      <w:szCs w:val="20"/>
    </w:rPr>
  </w:style>
  <w:style w:type="paragraph" w:styleId="NormalWeb">
    <w:name w:val="Normal (Web)"/>
    <w:basedOn w:val="Normal"/>
    <w:qFormat/>
    <w:rsid w:val="006B0469"/>
    <w:pPr>
      <w:numPr>
        <w:numId w:val="33"/>
      </w:numPr>
      <w:spacing w:line="276" w:lineRule="auto"/>
    </w:pPr>
    <w:rPr>
      <w:rFonts w:asciiTheme="minorHAnsi" w:eastAsia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ca@planning.nsw.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ca@planning.nsw.gov.au" TargetMode="External"/><Relationship Id="rId4" Type="http://schemas.openxmlformats.org/officeDocument/2006/relationships/styles" Target="styles.xml"/><Relationship Id="rId9" Type="http://schemas.openxmlformats.org/officeDocument/2006/relationships/hyperlink" Target="https://www.resourcesregulator.nsw.gov.au/safety-and-health/applications/licensed-activities/schedule-of-fees-for-authorisation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tza\Desktop\Authorisation%20process%2004.04.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EE7DF815-B507-4916-A764-8F87263A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Authorisation process 04.04.19.DOTX</Template>
  <TotalTime>67</TotalTime>
  <Pages>7</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Learning from disasters - Approval to deliver form | Resources Regulator publication</vt:lpstr>
    </vt:vector>
  </TitlesOfParts>
  <Company>NSW Government</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from disasters - Approval to deliver form | Resources Regulator publication</dc:title>
  <dc:subject>Publication of the NSW Resources Regulator</dc:subject>
  <dc:creator>Alexander Kurtz</dc:creator>
  <cp:keywords>mines, mining, NSW Resources Regulator, mine safety, NSW mine safety, compliance, enforcement</cp:keywords>
  <cp:lastModifiedBy>Gemma Choy</cp:lastModifiedBy>
  <cp:revision>26</cp:revision>
  <cp:lastPrinted>2019-05-27T06:30:00Z</cp:lastPrinted>
  <dcterms:created xsi:type="dcterms:W3CDTF">2020-01-07T03:40:00Z</dcterms:created>
  <dcterms:modified xsi:type="dcterms:W3CDTF">2021-04-20T06:45:00Z</dcterms:modified>
</cp:coreProperties>
</file>