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150A284C" w:rsidR="008E1BEC" w:rsidRPr="00516538" w:rsidRDefault="00387E99" w:rsidP="00516538">
      <w:pPr>
        <w:pStyle w:val="Smallbodycopy"/>
      </w:pPr>
      <w:r>
        <w:t>November</w:t>
      </w:r>
      <w:r w:rsidR="00606C1B">
        <w:t xml:space="preserve"> 2024</w:t>
      </w:r>
    </w:p>
    <w:p w14:paraId="6506B0C5" w14:textId="356B48FD" w:rsidR="00132C9F" w:rsidRPr="00E95449" w:rsidRDefault="001023FE" w:rsidP="003C7A71">
      <w:pPr>
        <w:pStyle w:val="DocumentTypeLeft"/>
      </w:pPr>
      <w:r>
        <w:t>Application t</w:t>
      </w:r>
      <w:r w:rsidR="00C1013D">
        <w:t>o vary a mining lease to attach a</w:t>
      </w:r>
      <w:r w:rsidR="00E01F5B">
        <w:t xml:space="preserve"> condition regulating</w:t>
      </w:r>
      <w:r w:rsidR="00776DBD">
        <w:t xml:space="preserve"> </w:t>
      </w:r>
      <w:r w:rsidR="00C1013D">
        <w:t>ancillary mining activity</w:t>
      </w:r>
      <w:r w:rsidR="00E01F5B">
        <w:t>/s</w:t>
      </w:r>
    </w:p>
    <w:p w14:paraId="4CB87518" w14:textId="6509629F" w:rsidR="00FE3150" w:rsidRDefault="00000000" w:rsidP="008E1BEC">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1023FE" w:rsidRPr="001023FE">
            <w:rPr>
              <w:i/>
            </w:rPr>
            <w:t xml:space="preserve">Form </w:t>
          </w:r>
          <w:r w:rsidR="00C1013D">
            <w:rPr>
              <w:i/>
            </w:rPr>
            <w:t>ML15, Mining Act 1992</w:t>
          </w:r>
        </w:sdtContent>
      </w:sdt>
    </w:p>
    <w:p w14:paraId="44C03A07" w14:textId="77777777" w:rsidR="00E02BEF" w:rsidRPr="00E02BEF" w:rsidRDefault="00E02BEF" w:rsidP="001C3BF2">
      <w:pPr>
        <w:pStyle w:val="BodyText"/>
        <w:spacing w:before="240" w:after="0"/>
        <w:rPr>
          <w:b/>
          <w:bCs/>
        </w:rPr>
      </w:pPr>
      <w:r w:rsidRPr="00E02BEF">
        <w:rPr>
          <w:b/>
          <w:bCs/>
        </w:rPr>
        <w:t xml:space="preserve">Access the </w:t>
      </w:r>
      <w:hyperlink r:id="rId11" w:history="1">
        <w:r w:rsidRPr="00E02BEF">
          <w:rPr>
            <w:rStyle w:val="Hyperlink"/>
            <w:b/>
            <w:bCs/>
          </w:rPr>
          <w:t>Titles Management System (TMS) Portal</w:t>
        </w:r>
      </w:hyperlink>
      <w:r w:rsidRPr="00E02BEF">
        <w:rPr>
          <w:b/>
          <w:bCs/>
        </w:rPr>
        <w:t xml:space="preserve"> to lodge this application electronically. </w:t>
      </w:r>
    </w:p>
    <w:p w14:paraId="11A2E7A7" w14:textId="1D7EEA73" w:rsidR="001023FE" w:rsidRDefault="00E02BEF" w:rsidP="001C3BF2">
      <w:pPr>
        <w:pStyle w:val="BodyText"/>
        <w:spacing w:before="0"/>
        <w:rPr>
          <w:b/>
          <w:bCs/>
        </w:rPr>
      </w:pPr>
      <w:r w:rsidRPr="00E02BEF">
        <w:rPr>
          <w:b/>
          <w:bCs/>
        </w:rPr>
        <w:t>Any required fee payments and attachments can be submitted through the Portal.</w:t>
      </w:r>
    </w:p>
    <w:p w14:paraId="10F6BA09" w14:textId="77777777" w:rsidR="00001B1F" w:rsidRPr="00740376" w:rsidRDefault="00001B1F" w:rsidP="00D503B2">
      <w:pPr>
        <w:pStyle w:val="Heading2NoLine"/>
      </w:pPr>
      <w:r w:rsidRPr="00740376">
        <w:t>When to use this form</w:t>
      </w:r>
    </w:p>
    <w:p w14:paraId="2BF27C48" w14:textId="54CBB2E2" w:rsidR="007E1098" w:rsidRPr="00606C1B" w:rsidRDefault="00EC682A" w:rsidP="00001B1F">
      <w:pPr>
        <w:pStyle w:val="BodyText"/>
      </w:pPr>
      <w:r w:rsidRPr="00606C1B">
        <w:t xml:space="preserve">Use this </w:t>
      </w:r>
      <w:r w:rsidR="00971841" w:rsidRPr="00606C1B">
        <w:t>form to apply to add a condition to a mining lease to regulate the carrying out of a</w:t>
      </w:r>
      <w:r w:rsidR="0053648D" w:rsidRPr="00606C1B">
        <w:t>n</w:t>
      </w:r>
      <w:r w:rsidR="00971841" w:rsidRPr="00606C1B">
        <w:t xml:space="preserve"> ancillary mining activity</w:t>
      </w:r>
      <w:r w:rsidR="008C77B4" w:rsidRPr="00606C1B">
        <w:t xml:space="preserve"> that meets the following </w:t>
      </w:r>
      <w:r w:rsidR="007E1098" w:rsidRPr="00606C1B">
        <w:t>requirements:</w:t>
      </w:r>
    </w:p>
    <w:p w14:paraId="05DD8A61" w14:textId="49F4AE74" w:rsidR="007E1098" w:rsidRPr="00606C1B" w:rsidRDefault="007E1098" w:rsidP="00FC2E4B">
      <w:pPr>
        <w:pStyle w:val="ListBullet"/>
      </w:pPr>
      <w:r w:rsidRPr="00606C1B">
        <w:t xml:space="preserve">it is </w:t>
      </w:r>
      <w:r w:rsidR="00D11763" w:rsidRPr="00606C1B">
        <w:t>located</w:t>
      </w:r>
      <w:r w:rsidR="00971841" w:rsidRPr="00606C1B">
        <w:t xml:space="preserve"> in the vicinity of </w:t>
      </w:r>
      <w:r w:rsidRPr="00606C1B">
        <w:t xml:space="preserve">the </w:t>
      </w:r>
      <w:r w:rsidR="00971841" w:rsidRPr="00606C1B">
        <w:t>mining lease</w:t>
      </w:r>
      <w:r w:rsidRPr="00606C1B">
        <w:t>, and</w:t>
      </w:r>
      <w:r w:rsidR="00971841" w:rsidRPr="00606C1B">
        <w:t xml:space="preserve"> </w:t>
      </w:r>
    </w:p>
    <w:p w14:paraId="0B810B71" w14:textId="438DC18D" w:rsidR="007E1098" w:rsidRPr="00606C1B" w:rsidRDefault="007E1098" w:rsidP="00FC2E4B">
      <w:pPr>
        <w:pStyle w:val="ListBullet"/>
      </w:pPr>
      <w:r w:rsidRPr="00606C1B">
        <w:t xml:space="preserve">it </w:t>
      </w:r>
      <w:r w:rsidR="00971841" w:rsidRPr="00606C1B">
        <w:t>directly facilitates the mining lease</w:t>
      </w:r>
      <w:r w:rsidRPr="00606C1B">
        <w:t>, and</w:t>
      </w:r>
    </w:p>
    <w:p w14:paraId="28660543" w14:textId="4949B5D4" w:rsidR="006251D0" w:rsidRPr="00606C1B" w:rsidRDefault="007E1098" w:rsidP="00FC2E4B">
      <w:pPr>
        <w:pStyle w:val="ListBullet"/>
      </w:pPr>
      <w:r w:rsidRPr="00606C1B">
        <w:t xml:space="preserve">it </w:t>
      </w:r>
      <w:r w:rsidR="00971841" w:rsidRPr="00606C1B">
        <w:t xml:space="preserve">is not already regulated by a condition of </w:t>
      </w:r>
      <w:r w:rsidRPr="00606C1B">
        <w:t xml:space="preserve">a </w:t>
      </w:r>
      <w:r w:rsidR="00971841" w:rsidRPr="00606C1B">
        <w:t>mining lease or</w:t>
      </w:r>
      <w:r w:rsidR="006251D0" w:rsidRPr="00606C1B">
        <w:t xml:space="preserve"> authorised by</w:t>
      </w:r>
      <w:r w:rsidR="00971841" w:rsidRPr="00606C1B">
        <w:t xml:space="preserve"> </w:t>
      </w:r>
      <w:r w:rsidR="006251D0" w:rsidRPr="00606C1B">
        <w:t xml:space="preserve">another </w:t>
      </w:r>
      <w:r w:rsidR="00971841" w:rsidRPr="00606C1B">
        <w:t xml:space="preserve">mining lease </w:t>
      </w:r>
      <w:r w:rsidR="006251D0" w:rsidRPr="00606C1B">
        <w:t xml:space="preserve">for </w:t>
      </w:r>
      <w:r w:rsidR="00971841" w:rsidRPr="00606C1B">
        <w:t>ancillary mining activit</w:t>
      </w:r>
      <w:r w:rsidRPr="00606C1B">
        <w:t>ies</w:t>
      </w:r>
      <w:r w:rsidR="00971841" w:rsidRPr="00606C1B">
        <w:t xml:space="preserve"> only.</w:t>
      </w:r>
    </w:p>
    <w:p w14:paraId="7B96F2D9" w14:textId="6F1A9202" w:rsidR="00001B1F" w:rsidRDefault="00001B1F" w:rsidP="00001B1F">
      <w:pPr>
        <w:pStyle w:val="BodyText"/>
      </w:pPr>
      <w:r w:rsidRPr="00EC308A">
        <w:t xml:space="preserve">This form is an approved form under s 382 of the Mining Act for the purposes of </w:t>
      </w:r>
      <w:r w:rsidR="005926C9">
        <w:t xml:space="preserve">s 6 (Unauthorised carrying out of designated mining activities), </w:t>
      </w:r>
      <w:r w:rsidR="00CA4AF3" w:rsidRPr="00EC308A">
        <w:t>and c</w:t>
      </w:r>
      <w:r w:rsidR="005926C9">
        <w:t xml:space="preserve">l 7B (Conditions of mining leases relating to ancillary mining activities) and </w:t>
      </w:r>
      <w:r w:rsidRPr="00EC308A">
        <w:t>12 of Sch 1B (Variation of authorisations by relevant decision-maker) of the Mining Act.</w:t>
      </w:r>
    </w:p>
    <w:p w14:paraId="68EF7254" w14:textId="00511A73" w:rsidR="00001B1F" w:rsidRDefault="00001B1F" w:rsidP="00001B1F">
      <w:pPr>
        <w:pStyle w:val="BodyText"/>
        <w:tabs>
          <w:tab w:val="clear" w:pos="567"/>
        </w:tabs>
        <w:rPr>
          <w:b/>
          <w:bCs/>
        </w:rPr>
      </w:pPr>
      <w:r w:rsidRPr="00740376">
        <w:t>Any reference to the ‘</w:t>
      </w:r>
      <w:r w:rsidR="00606C1B">
        <w:rPr>
          <w:b/>
          <w:bCs/>
        </w:rPr>
        <w:t>d</w:t>
      </w:r>
      <w:r w:rsidRPr="00740376">
        <w:rPr>
          <w:b/>
          <w:bCs/>
        </w:rPr>
        <w:t>epartment</w:t>
      </w:r>
      <w:r w:rsidRPr="00740376">
        <w:t xml:space="preserve">’ in this form, refers to the </w:t>
      </w:r>
      <w:r w:rsidRPr="00606C1B">
        <w:rPr>
          <w:b/>
          <w:bCs/>
        </w:rPr>
        <w:t xml:space="preserve">Department of </w:t>
      </w:r>
      <w:r w:rsidR="00606C1B" w:rsidRPr="00606C1B">
        <w:rPr>
          <w:b/>
          <w:bCs/>
        </w:rPr>
        <w:t>Primary</w:t>
      </w:r>
      <w:r w:rsidR="00606C1B">
        <w:rPr>
          <w:b/>
          <w:bCs/>
        </w:rPr>
        <w:t xml:space="preserve"> Industries and Regional Development</w:t>
      </w:r>
      <w:r w:rsidRPr="00740376">
        <w:rPr>
          <w:bCs/>
        </w:rPr>
        <w:t>.</w:t>
      </w:r>
      <w:r>
        <w:rPr>
          <w:b/>
          <w:bCs/>
        </w:rPr>
        <w:t xml:space="preserve"> </w:t>
      </w:r>
    </w:p>
    <w:p w14:paraId="69A0CB31" w14:textId="77777777" w:rsidR="00D503B2" w:rsidRDefault="00D503B2" w:rsidP="00D503B2">
      <w:pPr>
        <w:pStyle w:val="Heading2NoLine"/>
      </w:pPr>
      <w:bookmarkStart w:id="0" w:name="_Hlk178860496"/>
      <w:r>
        <w:t xml:space="preserve">Privacy statement </w:t>
      </w:r>
    </w:p>
    <w:p w14:paraId="58A0186D" w14:textId="50EAC295" w:rsidR="00D503B2" w:rsidRPr="00A765ED" w:rsidRDefault="00D503B2" w:rsidP="00D503B2">
      <w:pPr>
        <w:rPr>
          <w:rFonts w:ascii="Public Sans Light" w:hAnsi="Public Sans Light"/>
          <w:sz w:val="22"/>
          <w:szCs w:val="22"/>
        </w:rPr>
      </w:pPr>
      <w:bookmarkStart w:id="1" w:name="_Hlk178860351"/>
      <w:r w:rsidRPr="00A765ED">
        <w:rPr>
          <w:rFonts w:ascii="Public Sans Light" w:hAnsi="Public Sans Light"/>
          <w:color w:val="auto"/>
          <w:sz w:val="22"/>
          <w:szCs w:val="22"/>
        </w:rPr>
        <w:t xml:space="preserve">View the department’s </w:t>
      </w:r>
      <w:hyperlink r:id="rId12" w:history="1">
        <w:r w:rsidR="00FC2E4B" w:rsidRPr="00FC2E4B">
          <w:rPr>
            <w:rStyle w:val="Hyperlink"/>
            <w:rFonts w:ascii="Public Sans Light" w:hAnsi="Public Sans Light"/>
            <w:sz w:val="22"/>
            <w:szCs w:val="22"/>
          </w:rPr>
          <w:t>p</w:t>
        </w:r>
        <w:r w:rsidRPr="00FC2E4B">
          <w:rPr>
            <w:rStyle w:val="Hyperlink"/>
            <w:rFonts w:ascii="Public Sans Light" w:hAnsi="Public Sans Light"/>
            <w:sz w:val="22"/>
            <w:szCs w:val="22"/>
          </w:rPr>
          <w:t xml:space="preserve">rivacy </w:t>
        </w:r>
        <w:r w:rsidR="00770297" w:rsidRPr="00FC2E4B">
          <w:rPr>
            <w:rStyle w:val="Hyperlink"/>
            <w:rFonts w:ascii="Public Sans Light" w:hAnsi="Public Sans Light"/>
            <w:sz w:val="22"/>
            <w:szCs w:val="22"/>
          </w:rPr>
          <w:t>s</w:t>
        </w:r>
        <w:r w:rsidRPr="00FC2E4B">
          <w:rPr>
            <w:rStyle w:val="Hyperlink"/>
            <w:rFonts w:ascii="Public Sans Light" w:hAnsi="Public Sans Light"/>
            <w:sz w:val="22"/>
            <w:szCs w:val="22"/>
          </w:rPr>
          <w:t>tatement</w:t>
        </w:r>
      </w:hyperlink>
      <w:r w:rsidRPr="00A765ED">
        <w:rPr>
          <w:rFonts w:ascii="Public Sans Light" w:hAnsi="Public Sans Light"/>
          <w:color w:val="auto"/>
          <w:sz w:val="22"/>
          <w:szCs w:val="22"/>
        </w:rPr>
        <w:t xml:space="preserve"> on how information in this application will be used</w:t>
      </w:r>
      <w:r w:rsidR="00FC2E4B">
        <w:rPr>
          <w:rFonts w:ascii="Public Sans Light" w:hAnsi="Public Sans Light"/>
          <w:color w:val="auto"/>
          <w:sz w:val="22"/>
          <w:szCs w:val="22"/>
        </w:rPr>
        <w:t>.</w:t>
      </w:r>
    </w:p>
    <w:bookmarkEnd w:id="0"/>
    <w:bookmarkEnd w:id="1"/>
    <w:p w14:paraId="4501F853" w14:textId="77777777" w:rsidR="00001B1F" w:rsidRPr="00740376" w:rsidRDefault="00001B1F" w:rsidP="00D503B2">
      <w:pPr>
        <w:pStyle w:val="Heading2NoLine"/>
      </w:pPr>
      <w:r w:rsidRPr="00740376">
        <w:t xml:space="preserve">How to lodge </w:t>
      </w:r>
    </w:p>
    <w:p w14:paraId="77A072FF" w14:textId="77777777" w:rsidR="00001B1F" w:rsidRPr="00740376" w:rsidRDefault="00001B1F" w:rsidP="00001B1F">
      <w:pPr>
        <w:pStyle w:val="BodyText"/>
      </w:pPr>
      <w:r w:rsidRPr="00740376">
        <w:t>You can lodge your application (this form and any attachments) in the following ways:</w:t>
      </w:r>
    </w:p>
    <w:p w14:paraId="6168A196" w14:textId="77777777" w:rsidR="00001B1F" w:rsidRPr="00740376" w:rsidRDefault="00001B1F" w:rsidP="00001B1F">
      <w:pPr>
        <w:pStyle w:val="BodyText"/>
        <w:numPr>
          <w:ilvl w:val="0"/>
          <w:numId w:val="35"/>
        </w:numPr>
        <w:tabs>
          <w:tab w:val="clear" w:pos="567"/>
        </w:tabs>
      </w:pPr>
      <w:r w:rsidRPr="00740376">
        <w:rPr>
          <w:b/>
          <w:bCs/>
        </w:rPr>
        <w:t xml:space="preserve">By email: </w:t>
      </w:r>
      <w:hyperlink r:id="rId13" w:history="1">
        <w:r w:rsidRPr="00740376">
          <w:rPr>
            <w:rStyle w:val="Hyperlink"/>
          </w:rPr>
          <w:t>titles@regional.nsw.gov.au</w:t>
        </w:r>
      </w:hyperlink>
    </w:p>
    <w:p w14:paraId="060BE890" w14:textId="142ED725" w:rsidR="00001B1F" w:rsidRPr="00740376" w:rsidRDefault="00001B1F" w:rsidP="00001B1F">
      <w:pPr>
        <w:pStyle w:val="BodyText"/>
        <w:numPr>
          <w:ilvl w:val="0"/>
          <w:numId w:val="35"/>
        </w:numPr>
        <w:tabs>
          <w:tab w:val="clear" w:pos="567"/>
        </w:tabs>
      </w:pPr>
      <w:r w:rsidRPr="00740376">
        <w:rPr>
          <w:b/>
          <w:bCs/>
        </w:rPr>
        <w:t>By mail:</w:t>
      </w:r>
      <w:r w:rsidRPr="00740376">
        <w:t xml:space="preserve"> </w:t>
      </w:r>
      <w:r w:rsidR="00606C1B">
        <w:t>NSW Resources</w:t>
      </w:r>
      <w:r w:rsidRPr="00740376">
        <w:t>, Assessments and Systems, PO Box 344, Hunter Region Mail Centre NSW 2310</w:t>
      </w:r>
    </w:p>
    <w:p w14:paraId="11E59376" w14:textId="044EBFF5" w:rsidR="00001B1F" w:rsidRPr="00740376" w:rsidRDefault="00001B1F" w:rsidP="00001B1F">
      <w:pPr>
        <w:pStyle w:val="BodyText"/>
        <w:numPr>
          <w:ilvl w:val="0"/>
          <w:numId w:val="35"/>
        </w:numPr>
        <w:tabs>
          <w:tab w:val="clear" w:pos="567"/>
        </w:tabs>
      </w:pPr>
      <w:r w:rsidRPr="00740376">
        <w:rPr>
          <w:b/>
          <w:bCs/>
        </w:rPr>
        <w:lastRenderedPageBreak/>
        <w:t>In person:</w:t>
      </w:r>
      <w:r w:rsidRPr="00740376">
        <w:t xml:space="preserve"> in person at the </w:t>
      </w:r>
      <w:r w:rsidR="00606C1B">
        <w:t>d</w:t>
      </w:r>
      <w:r w:rsidRPr="00740376">
        <w:t>epartment’s office, 516 High Street, Maitland, N</w:t>
      </w:r>
      <w:r w:rsidR="00606C1B">
        <w:t>SW,</w:t>
      </w:r>
      <w:r w:rsidRPr="00740376">
        <w:t xml:space="preserve"> business days, between the hours of 9.30am and 4.30pm. </w:t>
      </w:r>
    </w:p>
    <w:p w14:paraId="2F56E3B8" w14:textId="77777777" w:rsidR="00001B1F" w:rsidRPr="00740376" w:rsidRDefault="00001B1F" w:rsidP="00001B1F">
      <w:pPr>
        <w:pStyle w:val="BodyText"/>
        <w:numPr>
          <w:ilvl w:val="0"/>
          <w:numId w:val="35"/>
        </w:numPr>
        <w:tabs>
          <w:tab w:val="clear" w:pos="567"/>
        </w:tabs>
      </w:pPr>
      <w:r w:rsidRPr="00740376">
        <w:rPr>
          <w:b/>
          <w:bCs/>
        </w:rPr>
        <w:t>Facsimile:</w:t>
      </w:r>
      <w:r w:rsidRPr="00740376">
        <w:t xml:space="preserve"> +61 2 4063 6973</w:t>
      </w:r>
    </w:p>
    <w:p w14:paraId="336AD91E" w14:textId="77777777" w:rsidR="00001B1F" w:rsidRPr="00740376" w:rsidRDefault="00001B1F" w:rsidP="00001B1F">
      <w:pPr>
        <w:pStyle w:val="BodyText"/>
      </w:pPr>
      <w:r w:rsidRPr="00740376">
        <w:t>Lodgement of your application in any of the above ways is taken to be lodgement with the Secretary under the Mining Act.</w:t>
      </w:r>
    </w:p>
    <w:p w14:paraId="2518347C" w14:textId="779A4933" w:rsidR="00001B1F" w:rsidRPr="00740376" w:rsidRDefault="00001B1F" w:rsidP="00001B1F">
      <w:pPr>
        <w:pStyle w:val="BodyText"/>
      </w:pPr>
      <w:r w:rsidRPr="00740376">
        <w:t>For help with lodging this application, or for more information about authorisations under the Mining Act in N</w:t>
      </w:r>
      <w:r w:rsidR="00606C1B">
        <w:t>SW</w:t>
      </w:r>
      <w:r w:rsidRPr="00740376">
        <w:t xml:space="preserve"> contact:  </w:t>
      </w:r>
    </w:p>
    <w:p w14:paraId="2CA231B2" w14:textId="569BAFD0" w:rsidR="00001B1F" w:rsidRPr="00740376" w:rsidRDefault="00606C1B" w:rsidP="00001B1F">
      <w:pPr>
        <w:pStyle w:val="BodyText"/>
        <w:ind w:left="567"/>
        <w:rPr>
          <w:bCs/>
        </w:rPr>
      </w:pPr>
      <w:r>
        <w:t>NSW Resources</w:t>
      </w:r>
      <w:r w:rsidR="00001B1F" w:rsidRPr="00740376">
        <w:t xml:space="preserve"> - </w:t>
      </w:r>
      <w:r w:rsidR="00001B1F" w:rsidRPr="00740376">
        <w:rPr>
          <w:bCs/>
        </w:rPr>
        <w:t>Assessments and Systems</w:t>
      </w:r>
    </w:p>
    <w:p w14:paraId="6559396D" w14:textId="77777777" w:rsidR="00001B1F" w:rsidRPr="00740376" w:rsidRDefault="00001B1F" w:rsidP="00001B1F">
      <w:pPr>
        <w:pStyle w:val="BodyText"/>
        <w:ind w:left="567"/>
        <w:rPr>
          <w:b/>
          <w:bCs/>
        </w:rPr>
      </w:pPr>
      <w:r w:rsidRPr="00740376">
        <w:rPr>
          <w:b/>
          <w:bCs/>
        </w:rPr>
        <w:t>Phone: +61 2 4063 6600 (8.30am – 4.30pm)</w:t>
      </w:r>
    </w:p>
    <w:p w14:paraId="2AFCFA8B" w14:textId="6ACC3BEF" w:rsidR="00001B1F" w:rsidRDefault="00001B1F" w:rsidP="00001B1F">
      <w:pPr>
        <w:pStyle w:val="BodyText"/>
        <w:tabs>
          <w:tab w:val="clear" w:pos="567"/>
        </w:tabs>
        <w:ind w:left="567"/>
        <w:rPr>
          <w:rStyle w:val="Hyperlink"/>
        </w:rPr>
      </w:pPr>
      <w:r w:rsidRPr="00740376">
        <w:rPr>
          <w:b/>
        </w:rPr>
        <w:t>Email:</w:t>
      </w:r>
      <w:r w:rsidRPr="00740376">
        <w:t xml:space="preserve"> </w:t>
      </w:r>
      <w:hyperlink r:id="rId14" w:history="1">
        <w:r w:rsidRPr="00740376">
          <w:rPr>
            <w:rStyle w:val="Hyperlink"/>
          </w:rPr>
          <w:t>titles@regional.nsw.gov.au</w:t>
        </w:r>
      </w:hyperlink>
    </w:p>
    <w:p w14:paraId="244CCC11" w14:textId="0347A49B" w:rsidR="002A1E81" w:rsidRDefault="002A1E81" w:rsidP="00D503B2">
      <w:pPr>
        <w:pStyle w:val="Heading2NoLine"/>
      </w:pPr>
      <w:r>
        <w:t>Important notes</w:t>
      </w:r>
    </w:p>
    <w:p w14:paraId="24D5FECA" w14:textId="470A17C6" w:rsidR="002A1E81" w:rsidRDefault="002A1E81" w:rsidP="005D2723">
      <w:pPr>
        <w:pStyle w:val="Heading2NoLine"/>
        <w:spacing w:after="120"/>
      </w:pPr>
      <w:r>
        <w:t>A</w:t>
      </w:r>
      <w:r w:rsidR="007D077F">
        <w:t>ccompanying documentation</w:t>
      </w:r>
    </w:p>
    <w:p w14:paraId="1FAB6215" w14:textId="77777777" w:rsidR="00001B1F" w:rsidRDefault="00001B1F" w:rsidP="00001B1F">
      <w:pPr>
        <w:pStyle w:val="BodyText"/>
        <w:rPr>
          <w:rStyle w:val="CommentReference"/>
          <w:rFonts w:ascii="Calibri" w:eastAsia="Calibri" w:hAnsi="Calibri" w:cs="Calibri"/>
          <w:color w:val="FF0000"/>
        </w:rPr>
      </w:pPr>
      <w:r w:rsidRPr="00740376">
        <w:t>All information specified in this form, and all required documents, things or information required to be lodged with your application, should be provided at lodgement.</w:t>
      </w:r>
      <w:r w:rsidRPr="00BC6D26">
        <w:t xml:space="preserve"> </w:t>
      </w:r>
      <w:r w:rsidRPr="00BC6D26">
        <w:rPr>
          <w:rStyle w:val="CommentReference"/>
          <w:rFonts w:ascii="Calibri" w:eastAsia="Calibri" w:hAnsi="Calibri" w:cs="Calibri"/>
          <w:color w:val="FF0000"/>
        </w:rPr>
        <w:t xml:space="preserve"> </w:t>
      </w:r>
    </w:p>
    <w:p w14:paraId="428E8E38" w14:textId="77777777" w:rsidR="00001B1F" w:rsidRPr="00C5175F" w:rsidRDefault="00001B1F" w:rsidP="00001B1F">
      <w:pPr>
        <w:pStyle w:val="BodyText"/>
      </w:pPr>
      <w:r w:rsidRPr="00740376">
        <w:t xml:space="preserve">A decision-maker may require you to furnish further information in connection with your application and </w:t>
      </w:r>
      <w:r w:rsidRPr="00C5175F">
        <w:t>may refuse the application if you do not furnish that information within the specified period.</w:t>
      </w:r>
      <w:r w:rsidRPr="00C5175F">
        <w:rPr>
          <w:rStyle w:val="FootnoteReference"/>
        </w:rPr>
        <w:footnoteReference w:id="2"/>
      </w:r>
      <w:r w:rsidRPr="00C5175F">
        <w:t xml:space="preserve"> </w:t>
      </w:r>
    </w:p>
    <w:p w14:paraId="70237D3D" w14:textId="57A7F280" w:rsidR="00001B1F" w:rsidRDefault="00001B1F" w:rsidP="005D2723">
      <w:pPr>
        <w:pStyle w:val="BodyText"/>
      </w:pPr>
      <w:r w:rsidRPr="00C5175F">
        <w:t>Until it is amended by proclamation, cl 6 of Sch 1B of the Mining Act also provides separate grounds for the decision-maker to refuse an application on the basis that the applicant has failed to lodge any information required to accompany the application within 10 business days after the application is lodged.</w:t>
      </w:r>
    </w:p>
    <w:p w14:paraId="754AF50D" w14:textId="77777777" w:rsidR="00001B1F" w:rsidRDefault="00001B1F" w:rsidP="00001B1F">
      <w:pPr>
        <w:pStyle w:val="BodyText"/>
      </w:pPr>
      <w:r w:rsidRPr="00740376">
        <w:t>If there is insufficient room in any of the fields in this form, please provide the information as an attachment submitted with this form, marking clearly the field or other requirement to which the additional information relates.</w:t>
      </w:r>
    </w:p>
    <w:p w14:paraId="2C65A5B9" w14:textId="2BF3A576" w:rsidR="00D11763" w:rsidRDefault="007D077F" w:rsidP="005D2723">
      <w:pPr>
        <w:pStyle w:val="Heading2NoLine"/>
        <w:spacing w:after="120"/>
      </w:pPr>
      <w:r>
        <w:t xml:space="preserve">Development </w:t>
      </w:r>
      <w:r w:rsidR="00111527">
        <w:t>consent</w:t>
      </w:r>
    </w:p>
    <w:p w14:paraId="6EFD20E0" w14:textId="3A4FB2B8" w:rsidR="00111527" w:rsidRPr="009C2165" w:rsidRDefault="00C47C45" w:rsidP="00111527">
      <w:pPr>
        <w:pStyle w:val="BodyText"/>
      </w:pPr>
      <w:r w:rsidRPr="00740376">
        <w:rPr>
          <w:color w:val="auto"/>
        </w:rPr>
        <w:t>Under s 65</w:t>
      </w:r>
      <w:r>
        <w:rPr>
          <w:color w:val="auto"/>
        </w:rPr>
        <w:t>(1)</w:t>
      </w:r>
      <w:r w:rsidRPr="00740376">
        <w:rPr>
          <w:color w:val="auto"/>
        </w:rPr>
        <w:t xml:space="preserve"> of the Mining Act, </w:t>
      </w:r>
      <w:r>
        <w:rPr>
          <w:color w:val="auto"/>
        </w:rPr>
        <w:t xml:space="preserve">the Minister cannot grant a mining lease over land if development consent is required </w:t>
      </w:r>
      <w:r w:rsidR="00D97A44">
        <w:rPr>
          <w:color w:val="auto"/>
        </w:rPr>
        <w:t xml:space="preserve">under the </w:t>
      </w:r>
      <w:r w:rsidR="00D97A44">
        <w:rPr>
          <w:i/>
          <w:color w:val="auto"/>
        </w:rPr>
        <w:t xml:space="preserve">Environmental Planning and Assessment Act 1979 </w:t>
      </w:r>
      <w:r w:rsidR="00D97A44">
        <w:rPr>
          <w:color w:val="auto"/>
        </w:rPr>
        <w:t>(</w:t>
      </w:r>
      <w:r w:rsidR="00D97A44">
        <w:rPr>
          <w:b/>
          <w:color w:val="auto"/>
        </w:rPr>
        <w:t>EPA Act</w:t>
      </w:r>
      <w:r w:rsidR="00D97A44">
        <w:rPr>
          <w:color w:val="auto"/>
        </w:rPr>
        <w:t xml:space="preserve">) </w:t>
      </w:r>
      <w:r>
        <w:rPr>
          <w:color w:val="auto"/>
        </w:rPr>
        <w:t xml:space="preserve">for activities to be carried out under the lease unless an appropriate development consent is in </w:t>
      </w:r>
      <w:r w:rsidRPr="00010C55">
        <w:rPr>
          <w:color w:val="auto"/>
        </w:rPr>
        <w:t xml:space="preserve">force with respect of the carrying out of those activities on the land. </w:t>
      </w:r>
      <w:r w:rsidR="00111527" w:rsidRPr="009C2165">
        <w:t>A variation to a mining lease to attach a</w:t>
      </w:r>
      <w:r w:rsidR="00457543">
        <w:t xml:space="preserve"> condition regulating ancillary mining activities </w:t>
      </w:r>
      <w:r w:rsidR="00111527" w:rsidRPr="009C2165">
        <w:t xml:space="preserve">will not be approved for any activities not specified in the </w:t>
      </w:r>
      <w:r w:rsidRPr="009C2165">
        <w:t xml:space="preserve">existing </w:t>
      </w:r>
      <w:r w:rsidR="00111527" w:rsidRPr="009C2165">
        <w:t>development consent and/or not demonstrated to be lawful.</w:t>
      </w:r>
      <w:r w:rsidR="002B68CF" w:rsidRPr="009C2165">
        <w:rPr>
          <w:rStyle w:val="FootnoteReference"/>
        </w:rPr>
        <w:footnoteReference w:id="3"/>
      </w:r>
    </w:p>
    <w:p w14:paraId="7461FF86" w14:textId="09DF5B30" w:rsidR="00CA4AF3" w:rsidRDefault="008D391C" w:rsidP="008D391C">
      <w:pPr>
        <w:pStyle w:val="Heading2NoLine"/>
        <w:spacing w:after="120"/>
      </w:pPr>
      <w:r>
        <w:lastRenderedPageBreak/>
        <w:t>Significant improvements</w:t>
      </w:r>
    </w:p>
    <w:p w14:paraId="318F326D" w14:textId="0A28A317" w:rsidR="008D391C" w:rsidRDefault="008D391C" w:rsidP="008D391C">
      <w:pPr>
        <w:pStyle w:val="BodyText"/>
      </w:pPr>
      <w:r>
        <w:t>If s 62 of the Mining Act applies</w:t>
      </w:r>
      <w:r>
        <w:rPr>
          <w:rStyle w:val="FootnoteReference"/>
        </w:rPr>
        <w:footnoteReference w:id="4"/>
      </w:r>
      <w:r>
        <w:t xml:space="preserve"> and you are applying for a ancillary mining activity condition over the surface of any land on which, or within the prescribed distance (as set out in s 62(2) of the Mining Act) of which, is situated a dwelling-house that is the principal place of residence of the person occupying it or any garden, or on which there is anything that is taken to be a significant improvement under cl 23A of Sch 1 of the Mining Act, you must obtain written consent from:</w:t>
      </w:r>
    </w:p>
    <w:p w14:paraId="5D8E5C5B" w14:textId="77777777" w:rsidR="008D391C" w:rsidRDefault="008D391C" w:rsidP="008D391C">
      <w:pPr>
        <w:pStyle w:val="BodyText"/>
        <w:numPr>
          <w:ilvl w:val="0"/>
          <w:numId w:val="47"/>
        </w:numPr>
        <w:tabs>
          <w:tab w:val="clear" w:pos="567"/>
          <w:tab w:val="clear" w:pos="2552"/>
        </w:tabs>
      </w:pPr>
      <w:r>
        <w:t>the owner(s) of the dwelling-house, garden or improvement, and</w:t>
      </w:r>
    </w:p>
    <w:p w14:paraId="397A0A51" w14:textId="77777777" w:rsidR="008D391C" w:rsidRDefault="008D391C" w:rsidP="008D391C">
      <w:pPr>
        <w:pStyle w:val="BodyText"/>
        <w:numPr>
          <w:ilvl w:val="0"/>
          <w:numId w:val="47"/>
        </w:numPr>
      </w:pPr>
      <w:r>
        <w:t xml:space="preserve">the occupant(s) of the dwelling-house (if applicable) </w:t>
      </w:r>
    </w:p>
    <w:p w14:paraId="19EA978D" w14:textId="3D98F2B5" w:rsidR="008D391C" w:rsidRDefault="008D391C" w:rsidP="008D391C">
      <w:pPr>
        <w:pStyle w:val="BodyText"/>
      </w:pPr>
      <w:r>
        <w:t xml:space="preserve">and provide the written consent to the </w:t>
      </w:r>
      <w:r w:rsidR="00606C1B">
        <w:t>d</w:t>
      </w:r>
      <w:r>
        <w:t>epartment unless the ancillary mining activity commenced before 15 November 2010 and has not ceased for a continuous period of 12 months since that date (other than for repair or maintenance).</w:t>
      </w:r>
      <w:r>
        <w:rPr>
          <w:rStyle w:val="FootnoteReference"/>
        </w:rPr>
        <w:footnoteReference w:id="5"/>
      </w:r>
      <w:r>
        <w:t xml:space="preserve"> </w:t>
      </w:r>
    </w:p>
    <w:p w14:paraId="70D3FCA2" w14:textId="4C33DB4A" w:rsidR="00111527" w:rsidRDefault="00111527" w:rsidP="002E38FA">
      <w:pPr>
        <w:pStyle w:val="Heading2NoLine"/>
        <w:spacing w:after="120"/>
      </w:pPr>
      <w:r>
        <w:t>Survey</w:t>
      </w:r>
    </w:p>
    <w:p w14:paraId="5094488C" w14:textId="0883C0A9" w:rsidR="00324EEE" w:rsidRDefault="00111527" w:rsidP="002A1E81">
      <w:pPr>
        <w:pStyle w:val="BodyText"/>
        <w:rPr>
          <w:lang w:eastAsia="en-US"/>
        </w:rPr>
      </w:pPr>
      <w:r w:rsidRPr="005D5E78">
        <w:t xml:space="preserve">A survey prepared in accordance with statutory requirements </w:t>
      </w:r>
      <w:r w:rsidR="00C47C45">
        <w:t xml:space="preserve">may </w:t>
      </w:r>
      <w:r w:rsidRPr="005D5E78">
        <w:t>be required before a variation to the mining lease to attach a</w:t>
      </w:r>
      <w:r w:rsidR="00BE5E6F">
        <w:t>n</w:t>
      </w:r>
      <w:r w:rsidR="00632A1B">
        <w:t xml:space="preserve"> </w:t>
      </w:r>
      <w:r w:rsidRPr="005D5E78">
        <w:t xml:space="preserve">ancillary mining activity condition is approved. </w:t>
      </w:r>
      <w:r w:rsidR="00632A1B">
        <w:t>You will be advised</w:t>
      </w:r>
      <w:r w:rsidRPr="005D5E78">
        <w:t xml:space="preserve"> in writing </w:t>
      </w:r>
      <w:r w:rsidR="00C47C45">
        <w:rPr>
          <w:lang w:eastAsia="en-US"/>
        </w:rPr>
        <w:t>if</w:t>
      </w:r>
      <w:r w:rsidR="00C47C45" w:rsidRPr="00010C55">
        <w:rPr>
          <w:lang w:eastAsia="en-US"/>
        </w:rPr>
        <w:t xml:space="preserve"> this is required</w:t>
      </w:r>
      <w:r w:rsidR="00C47C45">
        <w:rPr>
          <w:lang w:eastAsia="en-US"/>
        </w:rPr>
        <w:t xml:space="preserve"> and the</w:t>
      </w:r>
      <w:r w:rsidR="00632A1B">
        <w:rPr>
          <w:lang w:eastAsia="en-US"/>
        </w:rPr>
        <w:t xml:space="preserve"> date</w:t>
      </w:r>
      <w:r w:rsidR="00C47C45">
        <w:rPr>
          <w:lang w:eastAsia="en-US"/>
        </w:rPr>
        <w:t xml:space="preserve"> by which the survey must be provided. </w:t>
      </w:r>
    </w:p>
    <w:p w14:paraId="7369BA95" w14:textId="77777777" w:rsidR="00324EEE" w:rsidRDefault="00324EEE" w:rsidP="00324EEE">
      <w:pPr>
        <w:pStyle w:val="Heading2NoLine"/>
        <w:spacing w:after="120"/>
      </w:pPr>
      <w:r>
        <w:t>Agents</w:t>
      </w:r>
    </w:p>
    <w:p w14:paraId="6089828C" w14:textId="3CC3D6E0" w:rsidR="007D077F" w:rsidRDefault="00324EEE" w:rsidP="002A1E81">
      <w:pPr>
        <w:pStyle w:val="BodyText"/>
      </w:pPr>
      <w:r w:rsidRPr="00740376">
        <w:t xml:space="preserve">If this application is lodged by an agent on behalf of the applicant/s, the agent will need to complete the declaration at the end of this form and supply evidence of their appointment, if not already supplied to the </w:t>
      </w:r>
      <w:r w:rsidR="00606C1B">
        <w:t>d</w:t>
      </w:r>
      <w:r w:rsidRPr="00740376">
        <w:t>epartment.</w:t>
      </w:r>
      <w:r w:rsidRPr="00740376">
        <w:rPr>
          <w:rStyle w:val="FootnoteReference"/>
        </w:rPr>
        <w:footnoteReference w:id="6"/>
      </w:r>
    </w:p>
    <w:p w14:paraId="57255D4A" w14:textId="5BD6D343" w:rsidR="002A1E81" w:rsidRDefault="00324EEE" w:rsidP="002E38FA">
      <w:pPr>
        <w:pStyle w:val="Heading2NoLine"/>
        <w:spacing w:after="120"/>
      </w:pPr>
      <w:r>
        <w:t xml:space="preserve">Determination of your application </w:t>
      </w:r>
    </w:p>
    <w:p w14:paraId="75FF4B20" w14:textId="13922604" w:rsidR="00111527" w:rsidRDefault="008D391C">
      <w:pPr>
        <w:pStyle w:val="BodyText"/>
      </w:pPr>
      <w:r>
        <w:t xml:space="preserve">Your application will be determined in accordance with the Mining Act including relevant provisions of Schedule 1B. </w:t>
      </w:r>
      <w:r w:rsidR="00F214E8">
        <w:t>If the decision-maker determines to vary the mining lease, it will be</w:t>
      </w:r>
      <w:r w:rsidR="00C47C45">
        <w:t xml:space="preserve"> varied by notice in writing given to the holder of the authorisation.</w:t>
      </w:r>
      <w:r w:rsidR="00C47C45">
        <w:rPr>
          <w:rStyle w:val="FootnoteReference"/>
        </w:rPr>
        <w:footnoteReference w:id="7"/>
      </w:r>
      <w:r w:rsidR="00C47C45">
        <w:t xml:space="preserve"> The variation </w:t>
      </w:r>
      <w:r w:rsidR="00F214E8">
        <w:t xml:space="preserve">will take </w:t>
      </w:r>
      <w:r w:rsidR="00C47C45">
        <w:t>effect when written notice of the variation is served on the holder of the mining lease or at a later time specified in the notice.</w:t>
      </w:r>
      <w:r w:rsidR="00C47C45">
        <w:rPr>
          <w:rStyle w:val="FootnoteReference"/>
        </w:rPr>
        <w:footnoteReference w:id="8"/>
      </w:r>
    </w:p>
    <w:p w14:paraId="3DA951A0" w14:textId="1E8B3229" w:rsidR="002A1E81" w:rsidRPr="00111527" w:rsidRDefault="002A1E81" w:rsidP="00DF1A9C">
      <w:pPr>
        <w:pStyle w:val="BodyText"/>
      </w:pPr>
      <w:r w:rsidRPr="00111527">
        <w:br w:type="page"/>
      </w:r>
    </w:p>
    <w:p w14:paraId="44138CB1" w14:textId="43E6BE7D" w:rsidR="001728AA" w:rsidRDefault="001728AA" w:rsidP="00DF1A9C">
      <w:pPr>
        <w:pStyle w:val="Headingnumbered1"/>
        <w:tabs>
          <w:tab w:val="clear" w:pos="567"/>
          <w:tab w:val="clear" w:pos="2552"/>
        </w:tabs>
      </w:pPr>
      <w:r>
        <w:lastRenderedPageBreak/>
        <w:t>Mining lease details</w:t>
      </w:r>
    </w:p>
    <w:p w14:paraId="6FE6B534" w14:textId="579F132F" w:rsidR="001728AA" w:rsidRDefault="00C956D0" w:rsidP="00947961">
      <w:pPr>
        <w:pStyle w:val="BodyText"/>
        <w:tabs>
          <w:tab w:val="clear" w:pos="567"/>
          <w:tab w:val="clear" w:pos="2552"/>
        </w:tabs>
      </w:pPr>
      <w:r w:rsidRPr="00C956D0">
        <w:t>Provide details of the applicant’s existing mining lease that will be associated with the carrying out of the ancillary mining activity/s under this application.</w:t>
      </w:r>
      <w:r w:rsidR="00A40579">
        <w:t xml:space="preserve"> This application may only be made by the holder of the authorisation. </w:t>
      </w:r>
    </w:p>
    <w:tbl>
      <w:tblPr>
        <w:tblStyle w:val="GridTable4-Accent2"/>
        <w:tblW w:w="10228" w:type="dxa"/>
        <w:tblLayout w:type="fixed"/>
        <w:tblLook w:val="0620" w:firstRow="1" w:lastRow="0" w:firstColumn="0" w:lastColumn="0" w:noHBand="1" w:noVBand="1"/>
      </w:tblPr>
      <w:tblGrid>
        <w:gridCol w:w="1277"/>
        <w:gridCol w:w="2127"/>
        <w:gridCol w:w="1418"/>
        <w:gridCol w:w="1694"/>
        <w:gridCol w:w="1417"/>
        <w:gridCol w:w="2295"/>
      </w:tblGrid>
      <w:tr w:rsidR="00BE23BD" w:rsidRPr="00B54E86" w14:paraId="1E3D6B24" w14:textId="77777777" w:rsidTr="00CD17BB">
        <w:trPr>
          <w:cnfStyle w:val="100000000000" w:firstRow="1" w:lastRow="0" w:firstColumn="0" w:lastColumn="0" w:oddVBand="0" w:evenVBand="0" w:oddHBand="0" w:evenHBand="0" w:firstRowFirstColumn="0" w:firstRowLastColumn="0" w:lastRowFirstColumn="0" w:lastRowLastColumn="0"/>
        </w:trPr>
        <w:tc>
          <w:tcPr>
            <w:tcW w:w="1277" w:type="dxa"/>
          </w:tcPr>
          <w:p w14:paraId="1CC19708" w14:textId="77777777" w:rsidR="00BE23BD" w:rsidRPr="00B54E86" w:rsidRDefault="00BE23BD" w:rsidP="004E5E9F">
            <w:pPr>
              <w:spacing w:before="60" w:after="60"/>
              <w:rPr>
                <w:rFonts w:asciiTheme="minorHAnsi" w:hAnsiTheme="minorHAnsi" w:cs="Times New Roman"/>
                <w:color w:val="auto"/>
                <w:lang w:eastAsia="en-US"/>
              </w:rPr>
            </w:pPr>
            <w:r>
              <w:rPr>
                <w:rFonts w:asciiTheme="minorHAnsi" w:hAnsiTheme="minorHAnsi" w:cs="Times New Roman"/>
                <w:color w:val="auto"/>
                <w:lang w:eastAsia="en-US"/>
              </w:rPr>
              <w:t>T</w:t>
            </w:r>
            <w:r w:rsidRPr="00B54E86">
              <w:rPr>
                <w:rFonts w:asciiTheme="minorHAnsi" w:hAnsiTheme="minorHAnsi" w:cs="Times New Roman"/>
                <w:color w:val="auto"/>
                <w:lang w:eastAsia="en-US"/>
              </w:rPr>
              <w:t>ype</w:t>
            </w:r>
          </w:p>
        </w:tc>
        <w:tc>
          <w:tcPr>
            <w:tcW w:w="2127" w:type="dxa"/>
            <w:shd w:val="clear" w:color="auto" w:fill="auto"/>
          </w:tcPr>
          <w:p w14:paraId="49CBD9E2" w14:textId="77777777" w:rsidR="00BE23BD" w:rsidRPr="00B54E86" w:rsidRDefault="00BE23BD" w:rsidP="004E5E9F">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lang w:eastAsia="en-US"/>
              </w:rPr>
              <w:fldChar w:fldCharType="end"/>
            </w:r>
          </w:p>
        </w:tc>
        <w:tc>
          <w:tcPr>
            <w:tcW w:w="1418" w:type="dxa"/>
          </w:tcPr>
          <w:p w14:paraId="2C7293FC" w14:textId="77777777" w:rsidR="00BE23BD" w:rsidRPr="00B54E86" w:rsidRDefault="00BE23BD" w:rsidP="004E5E9F">
            <w:pPr>
              <w:spacing w:before="60" w:after="60"/>
              <w:rPr>
                <w:rFonts w:asciiTheme="minorHAnsi" w:hAnsiTheme="minorHAnsi" w:cs="Times New Roman"/>
                <w:color w:val="auto"/>
                <w:lang w:eastAsia="en-US"/>
              </w:rPr>
            </w:pPr>
            <w:r>
              <w:rPr>
                <w:rFonts w:asciiTheme="minorHAnsi" w:hAnsiTheme="minorHAnsi" w:cs="Times New Roman"/>
                <w:color w:val="auto"/>
                <w:lang w:eastAsia="en-US"/>
              </w:rPr>
              <w:t>N</w:t>
            </w:r>
            <w:r w:rsidRPr="00B54E86">
              <w:rPr>
                <w:rFonts w:asciiTheme="minorHAnsi" w:hAnsiTheme="minorHAnsi" w:cs="Times New Roman"/>
                <w:color w:val="auto"/>
                <w:lang w:eastAsia="en-US"/>
              </w:rPr>
              <w:t>umber</w:t>
            </w:r>
          </w:p>
        </w:tc>
        <w:tc>
          <w:tcPr>
            <w:tcW w:w="1694" w:type="dxa"/>
            <w:shd w:val="clear" w:color="auto" w:fill="FFFFFF" w:themeFill="background1"/>
          </w:tcPr>
          <w:p w14:paraId="42A3FF11" w14:textId="77777777" w:rsidR="00BE23BD" w:rsidRPr="00B54E86" w:rsidRDefault="00BE23BD" w:rsidP="004E5E9F">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4"/>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lang w:eastAsia="en-US"/>
              </w:rPr>
              <w:fldChar w:fldCharType="end"/>
            </w:r>
          </w:p>
        </w:tc>
        <w:tc>
          <w:tcPr>
            <w:tcW w:w="1417" w:type="dxa"/>
          </w:tcPr>
          <w:p w14:paraId="287D04D2" w14:textId="77777777" w:rsidR="00BE23BD" w:rsidRPr="00B54E86" w:rsidRDefault="00BE23BD" w:rsidP="004E5E9F">
            <w:pPr>
              <w:spacing w:before="60" w:after="60"/>
              <w:rPr>
                <w:rFonts w:asciiTheme="minorHAnsi" w:hAnsiTheme="minorHAnsi" w:cs="Times New Roman"/>
                <w:color w:val="auto"/>
                <w:lang w:eastAsia="en-US"/>
              </w:rPr>
            </w:pPr>
            <w:r w:rsidRPr="00B54E86">
              <w:rPr>
                <w:rFonts w:asciiTheme="minorHAnsi" w:eastAsia="Arial" w:hAnsiTheme="minorHAnsi" w:cs="Times New Roman"/>
                <w:color w:val="auto"/>
                <w:lang w:eastAsia="en-US"/>
              </w:rPr>
              <w:t>Act</w:t>
            </w:r>
            <w:r>
              <w:rPr>
                <w:rFonts w:asciiTheme="minorHAnsi" w:eastAsia="Arial" w:hAnsiTheme="minorHAnsi" w:cs="Times New Roman"/>
                <w:color w:val="auto"/>
                <w:lang w:eastAsia="en-US"/>
              </w:rPr>
              <w:t xml:space="preserve"> Year</w:t>
            </w:r>
          </w:p>
        </w:tc>
        <w:tc>
          <w:tcPr>
            <w:tcW w:w="2295" w:type="dxa"/>
            <w:shd w:val="clear" w:color="auto" w:fill="auto"/>
          </w:tcPr>
          <w:p w14:paraId="5F2EB75E" w14:textId="77777777" w:rsidR="00BE23BD" w:rsidRPr="00B54E86" w:rsidRDefault="00BE23BD" w:rsidP="004E5E9F">
            <w:pPr>
              <w:spacing w:before="60" w:after="60"/>
              <w:rPr>
                <w:rFonts w:asciiTheme="minorHAnsi" w:hAnsiTheme="minorHAnsi" w:cs="Times New Roman"/>
                <w:color w:val="auto"/>
                <w:lang w:eastAsia="en-US"/>
              </w:rPr>
            </w:pPr>
            <w:r w:rsidRPr="00B54E86">
              <w:rPr>
                <w:rFonts w:asciiTheme="minorHAnsi" w:hAnsiTheme="minorHAnsi" w:cs="Times New Roman"/>
                <w:lang w:eastAsia="en-US"/>
              </w:rPr>
              <w:fldChar w:fldCharType="begin">
                <w:ffData>
                  <w:name w:val="Text216"/>
                  <w:enabled/>
                  <w:calcOnExit w:val="0"/>
                  <w:textInput/>
                </w:ffData>
              </w:fldChar>
            </w:r>
            <w:r w:rsidRPr="00B54E86">
              <w:rPr>
                <w:rFonts w:asciiTheme="minorHAnsi" w:hAnsiTheme="minorHAnsi" w:cs="Times New Roman"/>
                <w:color w:val="auto"/>
                <w:lang w:eastAsia="en-US"/>
              </w:rPr>
              <w:instrText xml:space="preserve"> FORMTEXT </w:instrText>
            </w:r>
            <w:r w:rsidRPr="00B54E86">
              <w:rPr>
                <w:rFonts w:asciiTheme="minorHAnsi" w:hAnsiTheme="minorHAnsi" w:cs="Times New Roman"/>
                <w:lang w:eastAsia="en-US"/>
              </w:rPr>
            </w:r>
            <w:r w:rsidRPr="00B54E86">
              <w:rPr>
                <w:rFonts w:asciiTheme="minorHAnsi" w:hAnsiTheme="minorHAnsi" w:cs="Times New Roman"/>
                <w:lang w:eastAsia="en-US"/>
              </w:rPr>
              <w:fldChar w:fldCharType="separate"/>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noProof/>
                <w:color w:val="auto"/>
                <w:lang w:eastAsia="en-US"/>
              </w:rPr>
              <w:t> </w:t>
            </w:r>
            <w:r w:rsidRPr="00B54E86">
              <w:rPr>
                <w:rFonts w:asciiTheme="minorHAnsi" w:hAnsiTheme="minorHAnsi" w:cs="Times New Roman"/>
                <w:lang w:eastAsia="en-US"/>
              </w:rPr>
              <w:fldChar w:fldCharType="end"/>
            </w:r>
          </w:p>
        </w:tc>
      </w:tr>
    </w:tbl>
    <w:p w14:paraId="1F533800" w14:textId="0CAFD429" w:rsidR="00151520" w:rsidRDefault="00151520" w:rsidP="00DF1A9C">
      <w:pPr>
        <w:pStyle w:val="BodyText"/>
      </w:pPr>
      <w:r w:rsidRPr="007262D5">
        <w:t>Provide details confirming that the ancillary mining activity/s is in the vicinity and directly facilitates the existing mining lease.</w:t>
      </w:r>
    </w:p>
    <w:p w14:paraId="5698185D" w14:textId="506AD374" w:rsidR="00151520" w:rsidRDefault="00151520" w:rsidP="00DF1A9C">
      <w:pPr>
        <w:pStyle w:val="BodyText"/>
        <w:ind w:left="567" w:hanging="567"/>
      </w:pPr>
      <w:r>
        <w:fldChar w:fldCharType="begin">
          <w:ffData>
            <w:name w:val="Check74"/>
            <w:enabled/>
            <w:calcOnExit w:val="0"/>
            <w:checkBox>
              <w:sizeAuto/>
              <w:default w:val="0"/>
            </w:checkBox>
          </w:ffData>
        </w:fldChar>
      </w:r>
      <w:bookmarkStart w:id="2" w:name="Check74"/>
      <w:r>
        <w:instrText xml:space="preserve"> FORMCHECKBOX </w:instrText>
      </w:r>
      <w:r w:rsidR="00000000">
        <w:fldChar w:fldCharType="separate"/>
      </w:r>
      <w:r>
        <w:fldChar w:fldCharType="end"/>
      </w:r>
      <w:bookmarkEnd w:id="2"/>
      <w:r>
        <w:tab/>
        <w:t>I have attached a scaled plan showing the location of the</w:t>
      </w:r>
      <w:r w:rsidR="007262D5">
        <w:t xml:space="preserve"> </w:t>
      </w:r>
      <w:r>
        <w:t>ancillary mining activity/s relative to the</w:t>
      </w:r>
      <w:r w:rsidR="007262D5">
        <w:t xml:space="preserve"> mining area of the</w:t>
      </w:r>
      <w:r>
        <w:t xml:space="preserve"> </w:t>
      </w:r>
      <w:r w:rsidR="00D11763">
        <w:t xml:space="preserve">associated </w:t>
      </w:r>
      <w:r>
        <w:t>mining lease</w:t>
      </w:r>
    </w:p>
    <w:p w14:paraId="23EB82C0" w14:textId="77777777" w:rsidR="00151520" w:rsidRPr="00DF1A9C" w:rsidRDefault="00151520" w:rsidP="00DF1A9C">
      <w:pPr>
        <w:pStyle w:val="BodyText"/>
        <w:rPr>
          <w:b/>
          <w:bCs/>
        </w:rPr>
      </w:pPr>
      <w:r w:rsidRPr="00DF1A9C">
        <w:rPr>
          <w:b/>
          <w:bCs/>
        </w:rPr>
        <w:t>and</w:t>
      </w:r>
    </w:p>
    <w:p w14:paraId="44915592" w14:textId="2D3EE993" w:rsidR="001728AA" w:rsidRDefault="00151520" w:rsidP="00DF1A9C">
      <w:pPr>
        <w:pStyle w:val="BodyText"/>
        <w:ind w:left="567" w:hanging="567"/>
      </w:pPr>
      <w:r>
        <w:fldChar w:fldCharType="begin">
          <w:ffData>
            <w:name w:val="Check75"/>
            <w:enabled/>
            <w:calcOnExit w:val="0"/>
            <w:checkBox>
              <w:sizeAuto/>
              <w:default w:val="0"/>
            </w:checkBox>
          </w:ffData>
        </w:fldChar>
      </w:r>
      <w:bookmarkStart w:id="3" w:name="Check75"/>
      <w:r>
        <w:instrText xml:space="preserve"> FORMCHECKBOX </w:instrText>
      </w:r>
      <w:r w:rsidR="00000000">
        <w:fldChar w:fldCharType="separate"/>
      </w:r>
      <w:r>
        <w:fldChar w:fldCharType="end"/>
      </w:r>
      <w:bookmarkEnd w:id="3"/>
      <w:r>
        <w:tab/>
        <w:t xml:space="preserve">I have attached details of how the ancillary mining activity/s directly facilitates the </w:t>
      </w:r>
      <w:r w:rsidR="00D11763">
        <w:t xml:space="preserve">associated </w:t>
      </w:r>
      <w:r>
        <w:t>mining lease</w:t>
      </w:r>
    </w:p>
    <w:p w14:paraId="26CCD44E" w14:textId="0626982E" w:rsidR="002A1E81" w:rsidRDefault="00151520" w:rsidP="00C20561">
      <w:pPr>
        <w:pStyle w:val="Headingnumbered1"/>
      </w:pPr>
      <w:r>
        <w:t>Lease holder/s details</w:t>
      </w:r>
    </w:p>
    <w:p w14:paraId="0090258C" w14:textId="0CBF6B8A" w:rsidR="0040082B" w:rsidRDefault="00151520">
      <w:pPr>
        <w:pStyle w:val="BodyText"/>
      </w:pPr>
      <w:r w:rsidRPr="00151520">
        <w:t>Provide the full name of lease holder/s, contact details and if applicable, the ACN or ARBN (for foreign companies).</w:t>
      </w:r>
    </w:p>
    <w:tbl>
      <w:tblPr>
        <w:tblStyle w:val="GridTable4-Accent2"/>
        <w:tblW w:w="10201" w:type="dxa"/>
        <w:tblLook w:val="0620" w:firstRow="1" w:lastRow="0" w:firstColumn="0" w:lastColumn="0" w:noHBand="1" w:noVBand="1"/>
        <w:tblDescription w:val="2nd Applicant details"/>
      </w:tblPr>
      <w:tblGrid>
        <w:gridCol w:w="2689"/>
        <w:gridCol w:w="7512"/>
      </w:tblGrid>
      <w:tr w:rsidR="0040082B" w:rsidRPr="00300B13" w14:paraId="01F7B66E" w14:textId="77777777" w:rsidTr="00DF1A9C">
        <w:trPr>
          <w:cnfStyle w:val="100000000000" w:firstRow="1" w:lastRow="0" w:firstColumn="0" w:lastColumn="0" w:oddVBand="0" w:evenVBand="0" w:oddHBand="0" w:evenHBand="0" w:firstRowFirstColumn="0" w:firstRowLastColumn="0" w:lastRowFirstColumn="0" w:lastRowLastColumn="0"/>
          <w:trHeight w:val="241"/>
        </w:trPr>
        <w:tc>
          <w:tcPr>
            <w:tcW w:w="10201" w:type="dxa"/>
            <w:gridSpan w:val="2"/>
          </w:tcPr>
          <w:p w14:paraId="5B6D0F7B" w14:textId="4B6593E9" w:rsidR="0040082B" w:rsidRPr="009E767F" w:rsidRDefault="0040082B" w:rsidP="00990C48">
            <w:pPr>
              <w:pStyle w:val="BodyText"/>
              <w:rPr>
                <w:bCs w:val="0"/>
                <w:sz w:val="20"/>
                <w:szCs w:val="20"/>
              </w:rPr>
            </w:pPr>
            <w:bookmarkStart w:id="4" w:name="_Hlk109036302"/>
            <w:r w:rsidRPr="00300B13">
              <w:rPr>
                <w:sz w:val="20"/>
                <w:szCs w:val="20"/>
              </w:rPr>
              <w:t xml:space="preserve">1st Lease </w:t>
            </w:r>
            <w:r w:rsidRPr="00DF1A9C">
              <w:rPr>
                <w:sz w:val="20"/>
                <w:szCs w:val="20"/>
              </w:rPr>
              <w:t>holder</w:t>
            </w:r>
            <w:r w:rsidRPr="00300B13">
              <w:rPr>
                <w:sz w:val="20"/>
                <w:szCs w:val="20"/>
              </w:rPr>
              <w:t xml:space="preserve"> details</w:t>
            </w:r>
          </w:p>
        </w:tc>
      </w:tr>
      <w:tr w:rsidR="0040082B" w:rsidRPr="00300B13" w14:paraId="61B15E6E" w14:textId="77777777" w:rsidTr="00DF1A9C">
        <w:trPr>
          <w:trHeight w:val="213"/>
        </w:trPr>
        <w:tc>
          <w:tcPr>
            <w:tcW w:w="2689" w:type="dxa"/>
          </w:tcPr>
          <w:p w14:paraId="171E5E26" w14:textId="77777777" w:rsidR="0040082B" w:rsidRPr="00DF1A9C" w:rsidRDefault="0040082B" w:rsidP="00DF1A9C">
            <w:pPr>
              <w:pStyle w:val="BodyText"/>
              <w:tabs>
                <w:tab w:val="clear" w:pos="567"/>
              </w:tabs>
              <w:rPr>
                <w:sz w:val="20"/>
                <w:szCs w:val="20"/>
              </w:rPr>
            </w:pPr>
            <w:r w:rsidRPr="00300B13">
              <w:rPr>
                <w:sz w:val="20"/>
                <w:szCs w:val="20"/>
              </w:rPr>
              <w:t>Name</w:t>
            </w:r>
          </w:p>
        </w:tc>
        <w:tc>
          <w:tcPr>
            <w:tcW w:w="7512" w:type="dxa"/>
          </w:tcPr>
          <w:p w14:paraId="030E9687" w14:textId="77777777" w:rsidR="0040082B" w:rsidRPr="00DF1A9C" w:rsidRDefault="0040082B" w:rsidP="00990C48">
            <w:pPr>
              <w:pStyle w:val="BodyText"/>
              <w:rPr>
                <w:sz w:val="20"/>
                <w:szCs w:val="20"/>
              </w:rPr>
            </w:pPr>
            <w:r w:rsidRPr="0002018B">
              <w:rPr>
                <w:sz w:val="20"/>
                <w:szCs w:val="20"/>
              </w:rPr>
              <w:fldChar w:fldCharType="begin">
                <w:ffData>
                  <w:name w:val="Text201"/>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40082B" w:rsidRPr="00300B13" w14:paraId="2072D460" w14:textId="77777777" w:rsidTr="00DF1A9C">
        <w:trPr>
          <w:trHeight w:val="213"/>
        </w:trPr>
        <w:tc>
          <w:tcPr>
            <w:tcW w:w="2689" w:type="dxa"/>
          </w:tcPr>
          <w:p w14:paraId="6C80944D" w14:textId="77777777" w:rsidR="0040082B" w:rsidRPr="00DF1A9C" w:rsidRDefault="0040082B" w:rsidP="00990C48">
            <w:pPr>
              <w:pStyle w:val="BodyText"/>
              <w:rPr>
                <w:sz w:val="20"/>
                <w:szCs w:val="20"/>
              </w:rPr>
            </w:pPr>
            <w:r w:rsidRPr="00300B13">
              <w:rPr>
                <w:sz w:val="20"/>
                <w:szCs w:val="20"/>
              </w:rPr>
              <w:t>Contact phone</w:t>
            </w:r>
          </w:p>
        </w:tc>
        <w:tc>
          <w:tcPr>
            <w:tcW w:w="7512" w:type="dxa"/>
          </w:tcPr>
          <w:p w14:paraId="1BC645DC" w14:textId="77777777" w:rsidR="0040082B" w:rsidRPr="00DF1A9C" w:rsidRDefault="0040082B" w:rsidP="00990C48">
            <w:pPr>
              <w:pStyle w:val="BodyText"/>
              <w:rPr>
                <w:sz w:val="20"/>
                <w:szCs w:val="20"/>
              </w:rPr>
            </w:pPr>
            <w:r w:rsidRPr="0002018B">
              <w:rPr>
                <w:sz w:val="20"/>
                <w:szCs w:val="20"/>
              </w:rPr>
              <w:fldChar w:fldCharType="begin">
                <w:ffData>
                  <w:name w:val="Text202"/>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40082B" w:rsidRPr="00300B13" w14:paraId="4B10DA8D" w14:textId="77777777" w:rsidTr="00DF1A9C">
        <w:trPr>
          <w:trHeight w:val="213"/>
        </w:trPr>
        <w:tc>
          <w:tcPr>
            <w:tcW w:w="2689" w:type="dxa"/>
          </w:tcPr>
          <w:p w14:paraId="704A3D57" w14:textId="77777777" w:rsidR="0040082B" w:rsidRPr="00DF1A9C" w:rsidRDefault="0040082B" w:rsidP="00990C48">
            <w:pPr>
              <w:pStyle w:val="BodyText"/>
              <w:rPr>
                <w:sz w:val="20"/>
                <w:szCs w:val="20"/>
              </w:rPr>
            </w:pPr>
            <w:r w:rsidRPr="00300B13">
              <w:rPr>
                <w:sz w:val="20"/>
                <w:szCs w:val="20"/>
              </w:rPr>
              <w:t>Contact email</w:t>
            </w:r>
          </w:p>
        </w:tc>
        <w:tc>
          <w:tcPr>
            <w:tcW w:w="7512" w:type="dxa"/>
          </w:tcPr>
          <w:p w14:paraId="6B2023F8" w14:textId="77777777" w:rsidR="0040082B" w:rsidRPr="00DF1A9C" w:rsidRDefault="0040082B" w:rsidP="00990C48">
            <w:pPr>
              <w:pStyle w:val="BodyText"/>
              <w:rPr>
                <w:sz w:val="20"/>
                <w:szCs w:val="20"/>
              </w:rPr>
            </w:pPr>
            <w:r w:rsidRPr="0002018B">
              <w:rPr>
                <w:sz w:val="20"/>
                <w:szCs w:val="20"/>
              </w:rPr>
              <w:fldChar w:fldCharType="begin">
                <w:ffData>
                  <w:name w:val="Text203"/>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40082B" w:rsidRPr="00300B13" w14:paraId="049B39BB" w14:textId="77777777" w:rsidTr="00DF1A9C">
        <w:trPr>
          <w:trHeight w:val="213"/>
        </w:trPr>
        <w:tc>
          <w:tcPr>
            <w:tcW w:w="2689" w:type="dxa"/>
          </w:tcPr>
          <w:p w14:paraId="609D3DFE" w14:textId="77777777" w:rsidR="0040082B" w:rsidRPr="00DF1A9C" w:rsidRDefault="0040082B" w:rsidP="00990C48">
            <w:pPr>
              <w:pStyle w:val="BodyText"/>
              <w:rPr>
                <w:sz w:val="20"/>
                <w:szCs w:val="20"/>
              </w:rPr>
            </w:pPr>
            <w:r w:rsidRPr="00300B13">
              <w:rPr>
                <w:sz w:val="20"/>
                <w:szCs w:val="20"/>
              </w:rPr>
              <w:t>ACN / ARBN</w:t>
            </w:r>
          </w:p>
        </w:tc>
        <w:tc>
          <w:tcPr>
            <w:tcW w:w="7512" w:type="dxa"/>
          </w:tcPr>
          <w:p w14:paraId="0B603343" w14:textId="77777777" w:rsidR="0040082B" w:rsidRPr="00DF1A9C" w:rsidRDefault="0040082B" w:rsidP="00990C48">
            <w:pPr>
              <w:pStyle w:val="BodyText"/>
              <w:rPr>
                <w:sz w:val="20"/>
                <w:szCs w:val="20"/>
              </w:rPr>
            </w:pPr>
            <w:r w:rsidRPr="0002018B">
              <w:rPr>
                <w:sz w:val="20"/>
                <w:szCs w:val="20"/>
              </w:rPr>
              <w:fldChar w:fldCharType="begin">
                <w:ffData>
                  <w:name w:val="Text204"/>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40082B" w:rsidRPr="00300B13" w14:paraId="571D7DAC" w14:textId="77777777" w:rsidTr="00DF1A9C">
        <w:trPr>
          <w:trHeight w:val="501"/>
        </w:trPr>
        <w:tc>
          <w:tcPr>
            <w:tcW w:w="2689" w:type="dxa"/>
          </w:tcPr>
          <w:p w14:paraId="52026ABD" w14:textId="77777777" w:rsidR="0040082B" w:rsidRPr="00DF1A9C" w:rsidRDefault="0040082B" w:rsidP="00990C48">
            <w:pPr>
              <w:pStyle w:val="BodyText"/>
              <w:rPr>
                <w:sz w:val="20"/>
                <w:szCs w:val="20"/>
              </w:rPr>
            </w:pPr>
            <w:r w:rsidRPr="00300B13">
              <w:rPr>
                <w:sz w:val="20"/>
                <w:szCs w:val="20"/>
              </w:rPr>
              <w:t>Street address (Registered street address for a company)</w:t>
            </w:r>
          </w:p>
        </w:tc>
        <w:tc>
          <w:tcPr>
            <w:tcW w:w="7512" w:type="dxa"/>
          </w:tcPr>
          <w:p w14:paraId="41C5AA27" w14:textId="408D09F9" w:rsidR="007E24DE" w:rsidRPr="00DF1A9C" w:rsidRDefault="0040082B" w:rsidP="00990C48">
            <w:pPr>
              <w:pStyle w:val="BodyText"/>
              <w:rPr>
                <w:sz w:val="20"/>
                <w:szCs w:val="20"/>
              </w:rPr>
            </w:pPr>
            <w:r w:rsidRPr="0002018B">
              <w:rPr>
                <w:sz w:val="20"/>
                <w:szCs w:val="20"/>
              </w:rPr>
              <w:fldChar w:fldCharType="begin">
                <w:ffData>
                  <w:name w:val="Text205"/>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40082B" w:rsidRPr="00300B13" w14:paraId="6B7C79CB" w14:textId="77777777" w:rsidTr="00DF1A9C">
        <w:trPr>
          <w:trHeight w:val="110"/>
        </w:trPr>
        <w:tc>
          <w:tcPr>
            <w:tcW w:w="2689" w:type="dxa"/>
            <w:vMerge w:val="restart"/>
          </w:tcPr>
          <w:p w14:paraId="216B11B8" w14:textId="77777777" w:rsidR="0040082B" w:rsidRPr="00DF1A9C" w:rsidRDefault="0040082B" w:rsidP="00990C48">
            <w:pPr>
              <w:pStyle w:val="BodyText"/>
              <w:rPr>
                <w:sz w:val="20"/>
                <w:szCs w:val="20"/>
              </w:rPr>
            </w:pPr>
            <w:r w:rsidRPr="00300B13">
              <w:rPr>
                <w:sz w:val="20"/>
                <w:szCs w:val="20"/>
              </w:rPr>
              <w:t>Postal address</w:t>
            </w:r>
          </w:p>
        </w:tc>
        <w:tc>
          <w:tcPr>
            <w:tcW w:w="7512" w:type="dxa"/>
          </w:tcPr>
          <w:p w14:paraId="23937857" w14:textId="77777777" w:rsidR="0040082B" w:rsidRPr="00DF1A9C" w:rsidRDefault="0040082B" w:rsidP="00990C48">
            <w:pPr>
              <w:pStyle w:val="BodyText"/>
              <w:rPr>
                <w:sz w:val="20"/>
                <w:szCs w:val="20"/>
              </w:rPr>
            </w:pPr>
            <w:r w:rsidRPr="00DF1A9C">
              <w:rPr>
                <w:sz w:val="20"/>
                <w:szCs w:val="20"/>
              </w:rPr>
              <w:fldChar w:fldCharType="begin">
                <w:ffData>
                  <w:name w:val="Check60"/>
                  <w:enabled/>
                  <w:calcOnExit w:val="0"/>
                  <w:checkBox>
                    <w:sizeAuto/>
                    <w:default w:val="0"/>
                  </w:checkBox>
                </w:ffData>
              </w:fldChar>
            </w:r>
            <w:r w:rsidRPr="00300B13">
              <w:rPr>
                <w:sz w:val="20"/>
                <w:szCs w:val="20"/>
              </w:rPr>
              <w:instrText xml:space="preserve"> FORMCHECKBOX </w:instrText>
            </w:r>
            <w:r w:rsidR="00000000">
              <w:rPr>
                <w:sz w:val="20"/>
                <w:szCs w:val="20"/>
              </w:rPr>
            </w:r>
            <w:r w:rsidR="00000000">
              <w:rPr>
                <w:sz w:val="20"/>
                <w:szCs w:val="20"/>
              </w:rPr>
              <w:fldChar w:fldCharType="separate"/>
            </w:r>
            <w:r w:rsidRPr="00DF1A9C">
              <w:rPr>
                <w:sz w:val="20"/>
                <w:szCs w:val="20"/>
              </w:rPr>
              <w:fldChar w:fldCharType="end"/>
            </w:r>
            <w:r w:rsidRPr="00300B13">
              <w:rPr>
                <w:sz w:val="20"/>
                <w:szCs w:val="20"/>
              </w:rPr>
              <w:t xml:space="preserve">  Same as above</w:t>
            </w:r>
          </w:p>
        </w:tc>
      </w:tr>
      <w:tr w:rsidR="0040082B" w:rsidRPr="00300B13" w14:paraId="7E73D05D" w14:textId="77777777" w:rsidTr="00DF1A9C">
        <w:trPr>
          <w:trHeight w:val="110"/>
        </w:trPr>
        <w:tc>
          <w:tcPr>
            <w:tcW w:w="2689" w:type="dxa"/>
            <w:vMerge/>
          </w:tcPr>
          <w:p w14:paraId="215958EF" w14:textId="77777777" w:rsidR="0040082B" w:rsidRPr="00DF1A9C" w:rsidRDefault="0040082B" w:rsidP="00990C48">
            <w:pPr>
              <w:pStyle w:val="BodyText"/>
              <w:rPr>
                <w:sz w:val="20"/>
                <w:szCs w:val="20"/>
              </w:rPr>
            </w:pPr>
          </w:p>
        </w:tc>
        <w:tc>
          <w:tcPr>
            <w:tcW w:w="7512" w:type="dxa"/>
          </w:tcPr>
          <w:p w14:paraId="7BB589C9" w14:textId="77777777" w:rsidR="0040082B" w:rsidRPr="00DF1A9C" w:rsidRDefault="0040082B" w:rsidP="00990C48">
            <w:pPr>
              <w:pStyle w:val="BodyText"/>
              <w:rPr>
                <w:sz w:val="20"/>
                <w:szCs w:val="20"/>
              </w:rPr>
            </w:pPr>
            <w:r w:rsidRPr="0002018B">
              <w:rPr>
                <w:sz w:val="20"/>
                <w:szCs w:val="20"/>
              </w:rPr>
              <w:fldChar w:fldCharType="begin">
                <w:ffData>
                  <w:name w:val="Text262"/>
                  <w:enabled/>
                  <w:calcOnExit w:val="0"/>
                  <w:textInput>
                    <w:default w:val="Enter here if different"/>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Enter here if different</w:t>
            </w:r>
            <w:r w:rsidRPr="0002018B">
              <w:rPr>
                <w:sz w:val="20"/>
                <w:szCs w:val="20"/>
              </w:rPr>
              <w:fldChar w:fldCharType="end"/>
            </w:r>
          </w:p>
        </w:tc>
      </w:tr>
      <w:bookmarkEnd w:id="4"/>
    </w:tbl>
    <w:p w14:paraId="45010993" w14:textId="53D9136F" w:rsidR="00D34E46" w:rsidRPr="00AD536C" w:rsidRDefault="00D34E46" w:rsidP="002A1E81">
      <w:pPr>
        <w:pStyle w:val="BodyText"/>
        <w:rPr>
          <w:sz w:val="4"/>
          <w:szCs w:val="4"/>
        </w:rPr>
      </w:pPr>
    </w:p>
    <w:tbl>
      <w:tblPr>
        <w:tblStyle w:val="GridTable4-Accent2"/>
        <w:tblW w:w="10201" w:type="dxa"/>
        <w:tblLook w:val="0620" w:firstRow="1" w:lastRow="0" w:firstColumn="0" w:lastColumn="0" w:noHBand="1" w:noVBand="1"/>
        <w:tblDescription w:val="2nd Applicant details"/>
      </w:tblPr>
      <w:tblGrid>
        <w:gridCol w:w="2689"/>
        <w:gridCol w:w="7512"/>
      </w:tblGrid>
      <w:tr w:rsidR="00D34E46" w:rsidRPr="00300B13" w14:paraId="322EE6CB" w14:textId="77777777" w:rsidTr="004E5E9F">
        <w:trPr>
          <w:cnfStyle w:val="100000000000" w:firstRow="1" w:lastRow="0" w:firstColumn="0" w:lastColumn="0" w:oddVBand="0" w:evenVBand="0" w:oddHBand="0" w:evenHBand="0" w:firstRowFirstColumn="0" w:firstRowLastColumn="0" w:lastRowFirstColumn="0" w:lastRowLastColumn="0"/>
          <w:trHeight w:val="241"/>
        </w:trPr>
        <w:tc>
          <w:tcPr>
            <w:tcW w:w="10201" w:type="dxa"/>
            <w:gridSpan w:val="2"/>
          </w:tcPr>
          <w:p w14:paraId="63F7BD88" w14:textId="6B227B55" w:rsidR="00D34E46" w:rsidRPr="009E767F" w:rsidRDefault="00D34E46" w:rsidP="004E5E9F">
            <w:pPr>
              <w:pStyle w:val="BodyText"/>
              <w:rPr>
                <w:bCs w:val="0"/>
                <w:sz w:val="20"/>
                <w:szCs w:val="20"/>
              </w:rPr>
            </w:pPr>
            <w:r>
              <w:rPr>
                <w:sz w:val="20"/>
                <w:szCs w:val="20"/>
              </w:rPr>
              <w:t>2</w:t>
            </w:r>
            <w:r w:rsidRPr="00DF1A9C">
              <w:rPr>
                <w:sz w:val="20"/>
                <w:szCs w:val="20"/>
                <w:vertAlign w:val="superscript"/>
              </w:rPr>
              <w:t>nd</w:t>
            </w:r>
            <w:r w:rsidRPr="00300B13">
              <w:rPr>
                <w:sz w:val="20"/>
                <w:szCs w:val="20"/>
              </w:rPr>
              <w:t xml:space="preserve"> Lease </w:t>
            </w:r>
            <w:r w:rsidRPr="00C70D06">
              <w:rPr>
                <w:sz w:val="20"/>
                <w:szCs w:val="20"/>
              </w:rPr>
              <w:t>holder</w:t>
            </w:r>
            <w:r w:rsidRPr="00300B13">
              <w:rPr>
                <w:sz w:val="20"/>
                <w:szCs w:val="20"/>
              </w:rPr>
              <w:t xml:space="preserve"> details</w:t>
            </w:r>
          </w:p>
        </w:tc>
      </w:tr>
      <w:tr w:rsidR="00D34E46" w:rsidRPr="00300B13" w14:paraId="77788FB9" w14:textId="77777777" w:rsidTr="004E5E9F">
        <w:trPr>
          <w:trHeight w:val="213"/>
        </w:trPr>
        <w:tc>
          <w:tcPr>
            <w:tcW w:w="2689" w:type="dxa"/>
          </w:tcPr>
          <w:p w14:paraId="4C58D229" w14:textId="77777777" w:rsidR="00D34E46" w:rsidRPr="00C70D06" w:rsidRDefault="00D34E46" w:rsidP="004E5E9F">
            <w:pPr>
              <w:pStyle w:val="BodyText"/>
              <w:tabs>
                <w:tab w:val="clear" w:pos="567"/>
              </w:tabs>
              <w:rPr>
                <w:sz w:val="20"/>
                <w:szCs w:val="20"/>
              </w:rPr>
            </w:pPr>
            <w:r w:rsidRPr="00300B13">
              <w:rPr>
                <w:sz w:val="20"/>
                <w:szCs w:val="20"/>
              </w:rPr>
              <w:t>Name</w:t>
            </w:r>
          </w:p>
        </w:tc>
        <w:tc>
          <w:tcPr>
            <w:tcW w:w="7512" w:type="dxa"/>
          </w:tcPr>
          <w:p w14:paraId="068355A0" w14:textId="77777777" w:rsidR="00D34E46" w:rsidRPr="00C70D06" w:rsidRDefault="00D34E46" w:rsidP="004E5E9F">
            <w:pPr>
              <w:pStyle w:val="BodyText"/>
              <w:rPr>
                <w:sz w:val="20"/>
                <w:szCs w:val="20"/>
              </w:rPr>
            </w:pPr>
            <w:r w:rsidRPr="0002018B">
              <w:rPr>
                <w:sz w:val="20"/>
                <w:szCs w:val="20"/>
              </w:rPr>
              <w:fldChar w:fldCharType="begin">
                <w:ffData>
                  <w:name w:val="Text201"/>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34E46" w:rsidRPr="00300B13" w14:paraId="4D59E785" w14:textId="77777777" w:rsidTr="004E5E9F">
        <w:trPr>
          <w:trHeight w:val="213"/>
        </w:trPr>
        <w:tc>
          <w:tcPr>
            <w:tcW w:w="2689" w:type="dxa"/>
          </w:tcPr>
          <w:p w14:paraId="672E99AD" w14:textId="77777777" w:rsidR="00D34E46" w:rsidRPr="00C70D06" w:rsidRDefault="00D34E46" w:rsidP="004E5E9F">
            <w:pPr>
              <w:pStyle w:val="BodyText"/>
              <w:rPr>
                <w:sz w:val="20"/>
                <w:szCs w:val="20"/>
              </w:rPr>
            </w:pPr>
            <w:r w:rsidRPr="00300B13">
              <w:rPr>
                <w:sz w:val="20"/>
                <w:szCs w:val="20"/>
              </w:rPr>
              <w:t>Contact phone</w:t>
            </w:r>
          </w:p>
        </w:tc>
        <w:tc>
          <w:tcPr>
            <w:tcW w:w="7512" w:type="dxa"/>
          </w:tcPr>
          <w:p w14:paraId="01CA6A3A" w14:textId="77777777" w:rsidR="00D34E46" w:rsidRPr="00C70D06" w:rsidRDefault="00D34E46" w:rsidP="004E5E9F">
            <w:pPr>
              <w:pStyle w:val="BodyText"/>
              <w:rPr>
                <w:sz w:val="20"/>
                <w:szCs w:val="20"/>
              </w:rPr>
            </w:pPr>
            <w:r w:rsidRPr="0002018B">
              <w:rPr>
                <w:sz w:val="20"/>
                <w:szCs w:val="20"/>
              </w:rPr>
              <w:fldChar w:fldCharType="begin">
                <w:ffData>
                  <w:name w:val="Text202"/>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34E46" w:rsidRPr="00300B13" w14:paraId="58C2A744" w14:textId="77777777" w:rsidTr="004E5E9F">
        <w:trPr>
          <w:trHeight w:val="213"/>
        </w:trPr>
        <w:tc>
          <w:tcPr>
            <w:tcW w:w="2689" w:type="dxa"/>
          </w:tcPr>
          <w:p w14:paraId="0D13B8DB" w14:textId="77777777" w:rsidR="00D34E46" w:rsidRPr="00C70D06" w:rsidRDefault="00D34E46" w:rsidP="004E5E9F">
            <w:pPr>
              <w:pStyle w:val="BodyText"/>
              <w:rPr>
                <w:sz w:val="20"/>
                <w:szCs w:val="20"/>
              </w:rPr>
            </w:pPr>
            <w:r w:rsidRPr="00300B13">
              <w:rPr>
                <w:sz w:val="20"/>
                <w:szCs w:val="20"/>
              </w:rPr>
              <w:t>Contact email</w:t>
            </w:r>
          </w:p>
        </w:tc>
        <w:tc>
          <w:tcPr>
            <w:tcW w:w="7512" w:type="dxa"/>
          </w:tcPr>
          <w:p w14:paraId="48A76461" w14:textId="77777777" w:rsidR="00D34E46" w:rsidRPr="00C70D06" w:rsidRDefault="00D34E46" w:rsidP="004E5E9F">
            <w:pPr>
              <w:pStyle w:val="BodyText"/>
              <w:rPr>
                <w:sz w:val="20"/>
                <w:szCs w:val="20"/>
              </w:rPr>
            </w:pPr>
            <w:r w:rsidRPr="0002018B">
              <w:rPr>
                <w:sz w:val="20"/>
                <w:szCs w:val="20"/>
              </w:rPr>
              <w:fldChar w:fldCharType="begin">
                <w:ffData>
                  <w:name w:val="Text203"/>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34E46" w:rsidRPr="00300B13" w14:paraId="4E985435" w14:textId="77777777" w:rsidTr="004E5E9F">
        <w:trPr>
          <w:trHeight w:val="213"/>
        </w:trPr>
        <w:tc>
          <w:tcPr>
            <w:tcW w:w="2689" w:type="dxa"/>
          </w:tcPr>
          <w:p w14:paraId="3E97C73A" w14:textId="77777777" w:rsidR="00D34E46" w:rsidRPr="00C70D06" w:rsidRDefault="00D34E46" w:rsidP="004E5E9F">
            <w:pPr>
              <w:pStyle w:val="BodyText"/>
              <w:rPr>
                <w:sz w:val="20"/>
                <w:szCs w:val="20"/>
              </w:rPr>
            </w:pPr>
            <w:r w:rsidRPr="00300B13">
              <w:rPr>
                <w:sz w:val="20"/>
                <w:szCs w:val="20"/>
              </w:rPr>
              <w:lastRenderedPageBreak/>
              <w:t>ACN / ARBN</w:t>
            </w:r>
          </w:p>
        </w:tc>
        <w:tc>
          <w:tcPr>
            <w:tcW w:w="7512" w:type="dxa"/>
          </w:tcPr>
          <w:p w14:paraId="5FC2C8A5" w14:textId="77777777" w:rsidR="00D34E46" w:rsidRPr="00C70D06" w:rsidRDefault="00D34E46" w:rsidP="004E5E9F">
            <w:pPr>
              <w:pStyle w:val="BodyText"/>
              <w:rPr>
                <w:sz w:val="20"/>
                <w:szCs w:val="20"/>
              </w:rPr>
            </w:pPr>
            <w:r w:rsidRPr="0002018B">
              <w:rPr>
                <w:sz w:val="20"/>
                <w:szCs w:val="20"/>
              </w:rPr>
              <w:fldChar w:fldCharType="begin">
                <w:ffData>
                  <w:name w:val="Text204"/>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34E46" w:rsidRPr="00300B13" w14:paraId="26E0C89C" w14:textId="77777777" w:rsidTr="004E5E9F">
        <w:trPr>
          <w:trHeight w:val="501"/>
        </w:trPr>
        <w:tc>
          <w:tcPr>
            <w:tcW w:w="2689" w:type="dxa"/>
          </w:tcPr>
          <w:p w14:paraId="44E34F2B" w14:textId="77777777" w:rsidR="00D34E46" w:rsidRPr="00C70D06" w:rsidRDefault="00D34E46" w:rsidP="004E5E9F">
            <w:pPr>
              <w:pStyle w:val="BodyText"/>
              <w:rPr>
                <w:sz w:val="20"/>
                <w:szCs w:val="20"/>
              </w:rPr>
            </w:pPr>
            <w:r w:rsidRPr="00300B13">
              <w:rPr>
                <w:sz w:val="20"/>
                <w:szCs w:val="20"/>
              </w:rPr>
              <w:t>Street address (Registered street address for a company)</w:t>
            </w:r>
          </w:p>
        </w:tc>
        <w:tc>
          <w:tcPr>
            <w:tcW w:w="7512" w:type="dxa"/>
          </w:tcPr>
          <w:p w14:paraId="5F60FD42" w14:textId="77777777" w:rsidR="00D34E46" w:rsidRPr="00C70D06" w:rsidRDefault="00D34E46" w:rsidP="004E5E9F">
            <w:pPr>
              <w:pStyle w:val="BodyText"/>
              <w:rPr>
                <w:sz w:val="20"/>
                <w:szCs w:val="20"/>
              </w:rPr>
            </w:pPr>
            <w:r w:rsidRPr="0002018B">
              <w:rPr>
                <w:sz w:val="20"/>
                <w:szCs w:val="20"/>
              </w:rPr>
              <w:fldChar w:fldCharType="begin">
                <w:ffData>
                  <w:name w:val="Text205"/>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34E46" w:rsidRPr="00300B13" w14:paraId="34981121" w14:textId="77777777" w:rsidTr="004E5E9F">
        <w:trPr>
          <w:trHeight w:val="110"/>
        </w:trPr>
        <w:tc>
          <w:tcPr>
            <w:tcW w:w="2689" w:type="dxa"/>
            <w:vMerge w:val="restart"/>
          </w:tcPr>
          <w:p w14:paraId="187CD746" w14:textId="77777777" w:rsidR="00D34E46" w:rsidRPr="00C70D06" w:rsidRDefault="00D34E46" w:rsidP="004E5E9F">
            <w:pPr>
              <w:pStyle w:val="BodyText"/>
              <w:rPr>
                <w:sz w:val="20"/>
                <w:szCs w:val="20"/>
              </w:rPr>
            </w:pPr>
            <w:r w:rsidRPr="00300B13">
              <w:rPr>
                <w:sz w:val="20"/>
                <w:szCs w:val="20"/>
              </w:rPr>
              <w:t>Postal address</w:t>
            </w:r>
          </w:p>
        </w:tc>
        <w:tc>
          <w:tcPr>
            <w:tcW w:w="7512" w:type="dxa"/>
          </w:tcPr>
          <w:p w14:paraId="085B60AA" w14:textId="77777777" w:rsidR="00D34E46" w:rsidRPr="00C70D06" w:rsidRDefault="00D34E46" w:rsidP="004E5E9F">
            <w:pPr>
              <w:pStyle w:val="BodyText"/>
              <w:rPr>
                <w:sz w:val="20"/>
                <w:szCs w:val="20"/>
              </w:rPr>
            </w:pPr>
            <w:r w:rsidRPr="00C70D06">
              <w:rPr>
                <w:sz w:val="20"/>
                <w:szCs w:val="20"/>
              </w:rPr>
              <w:fldChar w:fldCharType="begin">
                <w:ffData>
                  <w:name w:val="Check60"/>
                  <w:enabled/>
                  <w:calcOnExit w:val="0"/>
                  <w:checkBox>
                    <w:sizeAuto/>
                    <w:default w:val="0"/>
                  </w:checkBox>
                </w:ffData>
              </w:fldChar>
            </w:r>
            <w:r w:rsidRPr="00300B13">
              <w:rPr>
                <w:sz w:val="20"/>
                <w:szCs w:val="20"/>
              </w:rPr>
              <w:instrText xml:space="preserve"> FORMCHECKBOX </w:instrText>
            </w:r>
            <w:r w:rsidR="00000000">
              <w:rPr>
                <w:sz w:val="20"/>
                <w:szCs w:val="20"/>
              </w:rPr>
            </w:r>
            <w:r w:rsidR="00000000">
              <w:rPr>
                <w:sz w:val="20"/>
                <w:szCs w:val="20"/>
              </w:rPr>
              <w:fldChar w:fldCharType="separate"/>
            </w:r>
            <w:r w:rsidRPr="00C70D06">
              <w:rPr>
                <w:sz w:val="20"/>
                <w:szCs w:val="20"/>
              </w:rPr>
              <w:fldChar w:fldCharType="end"/>
            </w:r>
            <w:r w:rsidRPr="00300B13">
              <w:rPr>
                <w:sz w:val="20"/>
                <w:szCs w:val="20"/>
              </w:rPr>
              <w:t xml:space="preserve">  Same as above</w:t>
            </w:r>
          </w:p>
        </w:tc>
      </w:tr>
      <w:tr w:rsidR="00D34E46" w:rsidRPr="00300B13" w14:paraId="0B70A852" w14:textId="77777777" w:rsidTr="004E5E9F">
        <w:trPr>
          <w:trHeight w:val="110"/>
        </w:trPr>
        <w:tc>
          <w:tcPr>
            <w:tcW w:w="2689" w:type="dxa"/>
            <w:vMerge/>
          </w:tcPr>
          <w:p w14:paraId="48D601BE" w14:textId="77777777" w:rsidR="00D34E46" w:rsidRPr="00C70D06" w:rsidRDefault="00D34E46" w:rsidP="004E5E9F">
            <w:pPr>
              <w:pStyle w:val="BodyText"/>
              <w:rPr>
                <w:sz w:val="20"/>
                <w:szCs w:val="20"/>
              </w:rPr>
            </w:pPr>
          </w:p>
        </w:tc>
        <w:tc>
          <w:tcPr>
            <w:tcW w:w="7512" w:type="dxa"/>
          </w:tcPr>
          <w:p w14:paraId="550DBF4C" w14:textId="77777777" w:rsidR="00D34E46" w:rsidRPr="00C70D06" w:rsidRDefault="00D34E46" w:rsidP="004E5E9F">
            <w:pPr>
              <w:pStyle w:val="BodyText"/>
              <w:rPr>
                <w:sz w:val="20"/>
                <w:szCs w:val="20"/>
              </w:rPr>
            </w:pPr>
            <w:r w:rsidRPr="0002018B">
              <w:rPr>
                <w:sz w:val="20"/>
                <w:szCs w:val="20"/>
              </w:rPr>
              <w:fldChar w:fldCharType="begin">
                <w:ffData>
                  <w:name w:val="Text262"/>
                  <w:enabled/>
                  <w:calcOnExit w:val="0"/>
                  <w:textInput>
                    <w:default w:val="Enter here if different"/>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Enter here if different</w:t>
            </w:r>
            <w:r w:rsidRPr="0002018B">
              <w:rPr>
                <w:sz w:val="20"/>
                <w:szCs w:val="20"/>
              </w:rPr>
              <w:fldChar w:fldCharType="end"/>
            </w:r>
          </w:p>
        </w:tc>
      </w:tr>
    </w:tbl>
    <w:p w14:paraId="49CB6AA8" w14:textId="77777777" w:rsidR="00D34E46" w:rsidRPr="00AD536C" w:rsidRDefault="00D34E46" w:rsidP="002A1E81">
      <w:pPr>
        <w:pStyle w:val="BodyText"/>
        <w:rPr>
          <w:sz w:val="2"/>
          <w:szCs w:val="2"/>
        </w:rPr>
      </w:pPr>
    </w:p>
    <w:tbl>
      <w:tblPr>
        <w:tblStyle w:val="GridTable4-Accent2"/>
        <w:tblW w:w="10201" w:type="dxa"/>
        <w:tblLook w:val="0620" w:firstRow="1" w:lastRow="0" w:firstColumn="0" w:lastColumn="0" w:noHBand="1" w:noVBand="1"/>
        <w:tblDescription w:val="2nd Applicant details"/>
      </w:tblPr>
      <w:tblGrid>
        <w:gridCol w:w="2689"/>
        <w:gridCol w:w="7512"/>
      </w:tblGrid>
      <w:tr w:rsidR="00DF364B" w:rsidRPr="00300B13" w14:paraId="71EF525C" w14:textId="77777777" w:rsidTr="004E5E9F">
        <w:trPr>
          <w:cnfStyle w:val="100000000000" w:firstRow="1" w:lastRow="0" w:firstColumn="0" w:lastColumn="0" w:oddVBand="0" w:evenVBand="0" w:oddHBand="0" w:evenHBand="0" w:firstRowFirstColumn="0" w:firstRowLastColumn="0" w:lastRowFirstColumn="0" w:lastRowLastColumn="0"/>
          <w:trHeight w:val="241"/>
        </w:trPr>
        <w:tc>
          <w:tcPr>
            <w:tcW w:w="10201" w:type="dxa"/>
            <w:gridSpan w:val="2"/>
          </w:tcPr>
          <w:p w14:paraId="24C34308" w14:textId="151DD3FD" w:rsidR="00DF364B" w:rsidRPr="009E767F" w:rsidRDefault="00DF364B" w:rsidP="004E5E9F">
            <w:pPr>
              <w:pStyle w:val="BodyText"/>
              <w:rPr>
                <w:bCs w:val="0"/>
                <w:sz w:val="20"/>
                <w:szCs w:val="20"/>
              </w:rPr>
            </w:pPr>
            <w:r>
              <w:rPr>
                <w:sz w:val="20"/>
                <w:szCs w:val="20"/>
              </w:rPr>
              <w:t>3</w:t>
            </w:r>
            <w:r w:rsidRPr="00DF1A9C">
              <w:rPr>
                <w:sz w:val="20"/>
                <w:szCs w:val="20"/>
                <w:vertAlign w:val="superscript"/>
              </w:rPr>
              <w:t>rd</w:t>
            </w:r>
            <w:r w:rsidRPr="00300B13">
              <w:rPr>
                <w:sz w:val="20"/>
                <w:szCs w:val="20"/>
              </w:rPr>
              <w:t xml:space="preserve"> Lease </w:t>
            </w:r>
            <w:r w:rsidRPr="00C70D06">
              <w:rPr>
                <w:sz w:val="20"/>
                <w:szCs w:val="20"/>
              </w:rPr>
              <w:t>holder</w:t>
            </w:r>
            <w:r w:rsidRPr="00300B13">
              <w:rPr>
                <w:sz w:val="20"/>
                <w:szCs w:val="20"/>
              </w:rPr>
              <w:t xml:space="preserve"> details</w:t>
            </w:r>
          </w:p>
        </w:tc>
      </w:tr>
      <w:tr w:rsidR="00DF364B" w:rsidRPr="00300B13" w14:paraId="43117708" w14:textId="77777777" w:rsidTr="004E5E9F">
        <w:trPr>
          <w:trHeight w:val="213"/>
        </w:trPr>
        <w:tc>
          <w:tcPr>
            <w:tcW w:w="2689" w:type="dxa"/>
          </w:tcPr>
          <w:p w14:paraId="05378611" w14:textId="77777777" w:rsidR="00DF364B" w:rsidRPr="00C70D06" w:rsidRDefault="00DF364B" w:rsidP="004E5E9F">
            <w:pPr>
              <w:pStyle w:val="BodyText"/>
              <w:tabs>
                <w:tab w:val="clear" w:pos="567"/>
              </w:tabs>
              <w:rPr>
                <w:sz w:val="20"/>
                <w:szCs w:val="20"/>
              </w:rPr>
            </w:pPr>
            <w:r w:rsidRPr="00300B13">
              <w:rPr>
                <w:sz w:val="20"/>
                <w:szCs w:val="20"/>
              </w:rPr>
              <w:t>Name</w:t>
            </w:r>
          </w:p>
        </w:tc>
        <w:tc>
          <w:tcPr>
            <w:tcW w:w="7512" w:type="dxa"/>
          </w:tcPr>
          <w:p w14:paraId="3E1EEA5B" w14:textId="77777777" w:rsidR="00DF364B" w:rsidRPr="00C70D06" w:rsidRDefault="00DF364B" w:rsidP="004E5E9F">
            <w:pPr>
              <w:pStyle w:val="BodyText"/>
              <w:rPr>
                <w:sz w:val="20"/>
                <w:szCs w:val="20"/>
              </w:rPr>
            </w:pPr>
            <w:r w:rsidRPr="0002018B">
              <w:rPr>
                <w:sz w:val="20"/>
                <w:szCs w:val="20"/>
              </w:rPr>
              <w:fldChar w:fldCharType="begin">
                <w:ffData>
                  <w:name w:val="Text201"/>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F364B" w:rsidRPr="00300B13" w14:paraId="55ED80CD" w14:textId="77777777" w:rsidTr="004E5E9F">
        <w:trPr>
          <w:trHeight w:val="213"/>
        </w:trPr>
        <w:tc>
          <w:tcPr>
            <w:tcW w:w="2689" w:type="dxa"/>
          </w:tcPr>
          <w:p w14:paraId="10103CCF" w14:textId="77777777" w:rsidR="00DF364B" w:rsidRPr="00C70D06" w:rsidRDefault="00DF364B" w:rsidP="004E5E9F">
            <w:pPr>
              <w:pStyle w:val="BodyText"/>
              <w:rPr>
                <w:sz w:val="20"/>
                <w:szCs w:val="20"/>
              </w:rPr>
            </w:pPr>
            <w:r w:rsidRPr="00300B13">
              <w:rPr>
                <w:sz w:val="20"/>
                <w:szCs w:val="20"/>
              </w:rPr>
              <w:t>Contact phone</w:t>
            </w:r>
          </w:p>
        </w:tc>
        <w:tc>
          <w:tcPr>
            <w:tcW w:w="7512" w:type="dxa"/>
          </w:tcPr>
          <w:p w14:paraId="59F98EF0" w14:textId="77777777" w:rsidR="00DF364B" w:rsidRPr="00C70D06" w:rsidRDefault="00DF364B" w:rsidP="004E5E9F">
            <w:pPr>
              <w:pStyle w:val="BodyText"/>
              <w:rPr>
                <w:sz w:val="20"/>
                <w:szCs w:val="20"/>
              </w:rPr>
            </w:pPr>
            <w:r w:rsidRPr="0002018B">
              <w:rPr>
                <w:sz w:val="20"/>
                <w:szCs w:val="20"/>
              </w:rPr>
              <w:fldChar w:fldCharType="begin">
                <w:ffData>
                  <w:name w:val="Text202"/>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F364B" w:rsidRPr="00300B13" w14:paraId="299E7C7D" w14:textId="77777777" w:rsidTr="004E5E9F">
        <w:trPr>
          <w:trHeight w:val="213"/>
        </w:trPr>
        <w:tc>
          <w:tcPr>
            <w:tcW w:w="2689" w:type="dxa"/>
          </w:tcPr>
          <w:p w14:paraId="13731CBB" w14:textId="77777777" w:rsidR="00DF364B" w:rsidRPr="00C70D06" w:rsidRDefault="00DF364B" w:rsidP="004E5E9F">
            <w:pPr>
              <w:pStyle w:val="BodyText"/>
              <w:rPr>
                <w:sz w:val="20"/>
                <w:szCs w:val="20"/>
              </w:rPr>
            </w:pPr>
            <w:r w:rsidRPr="00300B13">
              <w:rPr>
                <w:sz w:val="20"/>
                <w:szCs w:val="20"/>
              </w:rPr>
              <w:t>Contact email</w:t>
            </w:r>
          </w:p>
        </w:tc>
        <w:tc>
          <w:tcPr>
            <w:tcW w:w="7512" w:type="dxa"/>
          </w:tcPr>
          <w:p w14:paraId="4221E6C2" w14:textId="77777777" w:rsidR="00DF364B" w:rsidRPr="00C70D06" w:rsidRDefault="00DF364B" w:rsidP="004E5E9F">
            <w:pPr>
              <w:pStyle w:val="BodyText"/>
              <w:rPr>
                <w:sz w:val="20"/>
                <w:szCs w:val="20"/>
              </w:rPr>
            </w:pPr>
            <w:r w:rsidRPr="0002018B">
              <w:rPr>
                <w:sz w:val="20"/>
                <w:szCs w:val="20"/>
              </w:rPr>
              <w:fldChar w:fldCharType="begin">
                <w:ffData>
                  <w:name w:val="Text203"/>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F364B" w:rsidRPr="00300B13" w14:paraId="723CFD0F" w14:textId="77777777" w:rsidTr="004E5E9F">
        <w:trPr>
          <w:trHeight w:val="213"/>
        </w:trPr>
        <w:tc>
          <w:tcPr>
            <w:tcW w:w="2689" w:type="dxa"/>
          </w:tcPr>
          <w:p w14:paraId="401AA359" w14:textId="77777777" w:rsidR="00DF364B" w:rsidRPr="00C70D06" w:rsidRDefault="00DF364B" w:rsidP="004E5E9F">
            <w:pPr>
              <w:pStyle w:val="BodyText"/>
              <w:rPr>
                <w:sz w:val="20"/>
                <w:szCs w:val="20"/>
              </w:rPr>
            </w:pPr>
            <w:r w:rsidRPr="00300B13">
              <w:rPr>
                <w:sz w:val="20"/>
                <w:szCs w:val="20"/>
              </w:rPr>
              <w:t>ACN / ARBN</w:t>
            </w:r>
          </w:p>
        </w:tc>
        <w:tc>
          <w:tcPr>
            <w:tcW w:w="7512" w:type="dxa"/>
          </w:tcPr>
          <w:p w14:paraId="58F9624D" w14:textId="77777777" w:rsidR="00DF364B" w:rsidRPr="00C70D06" w:rsidRDefault="00DF364B" w:rsidP="004E5E9F">
            <w:pPr>
              <w:pStyle w:val="BodyText"/>
              <w:rPr>
                <w:sz w:val="20"/>
                <w:szCs w:val="20"/>
              </w:rPr>
            </w:pPr>
            <w:r w:rsidRPr="0002018B">
              <w:rPr>
                <w:sz w:val="20"/>
                <w:szCs w:val="20"/>
              </w:rPr>
              <w:fldChar w:fldCharType="begin">
                <w:ffData>
                  <w:name w:val="Text204"/>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F364B" w:rsidRPr="00300B13" w14:paraId="091D8EA3" w14:textId="77777777" w:rsidTr="004E5E9F">
        <w:trPr>
          <w:trHeight w:val="501"/>
        </w:trPr>
        <w:tc>
          <w:tcPr>
            <w:tcW w:w="2689" w:type="dxa"/>
          </w:tcPr>
          <w:p w14:paraId="28C52788" w14:textId="77777777" w:rsidR="00DF364B" w:rsidRPr="00C70D06" w:rsidRDefault="00DF364B" w:rsidP="004E5E9F">
            <w:pPr>
              <w:pStyle w:val="BodyText"/>
              <w:rPr>
                <w:sz w:val="20"/>
                <w:szCs w:val="20"/>
              </w:rPr>
            </w:pPr>
            <w:r w:rsidRPr="00300B13">
              <w:rPr>
                <w:sz w:val="20"/>
                <w:szCs w:val="20"/>
              </w:rPr>
              <w:t>Street address (Registered street address for a company)</w:t>
            </w:r>
          </w:p>
        </w:tc>
        <w:tc>
          <w:tcPr>
            <w:tcW w:w="7512" w:type="dxa"/>
          </w:tcPr>
          <w:p w14:paraId="2E8A4248" w14:textId="77777777" w:rsidR="00DF364B" w:rsidRPr="00C70D06" w:rsidRDefault="00DF364B" w:rsidP="004E5E9F">
            <w:pPr>
              <w:pStyle w:val="BodyText"/>
              <w:rPr>
                <w:sz w:val="20"/>
                <w:szCs w:val="20"/>
              </w:rPr>
            </w:pPr>
            <w:r w:rsidRPr="0002018B">
              <w:rPr>
                <w:sz w:val="20"/>
                <w:szCs w:val="20"/>
              </w:rPr>
              <w:fldChar w:fldCharType="begin">
                <w:ffData>
                  <w:name w:val="Text205"/>
                  <w:enabled/>
                  <w:calcOnExit w:val="0"/>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300B13">
              <w:rPr>
                <w:noProof/>
                <w:sz w:val="20"/>
                <w:szCs w:val="20"/>
              </w:rPr>
              <w:t> </w:t>
            </w:r>
            <w:r w:rsidRPr="0002018B">
              <w:rPr>
                <w:sz w:val="20"/>
                <w:szCs w:val="20"/>
              </w:rPr>
              <w:fldChar w:fldCharType="end"/>
            </w:r>
          </w:p>
        </w:tc>
      </w:tr>
      <w:tr w:rsidR="00DF364B" w:rsidRPr="00300B13" w14:paraId="30415004" w14:textId="77777777" w:rsidTr="004E5E9F">
        <w:trPr>
          <w:trHeight w:val="110"/>
        </w:trPr>
        <w:tc>
          <w:tcPr>
            <w:tcW w:w="2689" w:type="dxa"/>
            <w:vMerge w:val="restart"/>
          </w:tcPr>
          <w:p w14:paraId="4DF5CBD2" w14:textId="77777777" w:rsidR="00DF364B" w:rsidRPr="00C70D06" w:rsidRDefault="00DF364B" w:rsidP="004E5E9F">
            <w:pPr>
              <w:pStyle w:val="BodyText"/>
              <w:rPr>
                <w:sz w:val="20"/>
                <w:szCs w:val="20"/>
              </w:rPr>
            </w:pPr>
            <w:r w:rsidRPr="00300B13">
              <w:rPr>
                <w:sz w:val="20"/>
                <w:szCs w:val="20"/>
              </w:rPr>
              <w:t>Postal address</w:t>
            </w:r>
          </w:p>
        </w:tc>
        <w:tc>
          <w:tcPr>
            <w:tcW w:w="7512" w:type="dxa"/>
          </w:tcPr>
          <w:p w14:paraId="69991180" w14:textId="77777777" w:rsidR="00DF364B" w:rsidRPr="00C70D06" w:rsidRDefault="00DF364B" w:rsidP="004E5E9F">
            <w:pPr>
              <w:pStyle w:val="BodyText"/>
              <w:rPr>
                <w:sz w:val="20"/>
                <w:szCs w:val="20"/>
              </w:rPr>
            </w:pPr>
            <w:r w:rsidRPr="00C70D06">
              <w:rPr>
                <w:sz w:val="20"/>
                <w:szCs w:val="20"/>
              </w:rPr>
              <w:fldChar w:fldCharType="begin">
                <w:ffData>
                  <w:name w:val="Check60"/>
                  <w:enabled/>
                  <w:calcOnExit w:val="0"/>
                  <w:checkBox>
                    <w:sizeAuto/>
                    <w:default w:val="0"/>
                  </w:checkBox>
                </w:ffData>
              </w:fldChar>
            </w:r>
            <w:r w:rsidRPr="00300B13">
              <w:rPr>
                <w:sz w:val="20"/>
                <w:szCs w:val="20"/>
              </w:rPr>
              <w:instrText xml:space="preserve"> FORMCHECKBOX </w:instrText>
            </w:r>
            <w:r w:rsidR="00000000">
              <w:rPr>
                <w:sz w:val="20"/>
                <w:szCs w:val="20"/>
              </w:rPr>
            </w:r>
            <w:r w:rsidR="00000000">
              <w:rPr>
                <w:sz w:val="20"/>
                <w:szCs w:val="20"/>
              </w:rPr>
              <w:fldChar w:fldCharType="separate"/>
            </w:r>
            <w:r w:rsidRPr="00C70D06">
              <w:rPr>
                <w:sz w:val="20"/>
                <w:szCs w:val="20"/>
              </w:rPr>
              <w:fldChar w:fldCharType="end"/>
            </w:r>
            <w:r w:rsidRPr="00300B13">
              <w:rPr>
                <w:sz w:val="20"/>
                <w:szCs w:val="20"/>
              </w:rPr>
              <w:t xml:space="preserve">  Same as above</w:t>
            </w:r>
          </w:p>
        </w:tc>
      </w:tr>
      <w:tr w:rsidR="00DF364B" w:rsidRPr="00300B13" w14:paraId="59F3C67C" w14:textId="77777777" w:rsidTr="004E5E9F">
        <w:trPr>
          <w:trHeight w:val="110"/>
        </w:trPr>
        <w:tc>
          <w:tcPr>
            <w:tcW w:w="2689" w:type="dxa"/>
            <w:vMerge/>
          </w:tcPr>
          <w:p w14:paraId="54A76E3D" w14:textId="77777777" w:rsidR="00DF364B" w:rsidRPr="00C70D06" w:rsidRDefault="00DF364B" w:rsidP="004E5E9F">
            <w:pPr>
              <w:pStyle w:val="BodyText"/>
              <w:rPr>
                <w:sz w:val="20"/>
                <w:szCs w:val="20"/>
              </w:rPr>
            </w:pPr>
          </w:p>
        </w:tc>
        <w:tc>
          <w:tcPr>
            <w:tcW w:w="7512" w:type="dxa"/>
          </w:tcPr>
          <w:p w14:paraId="363CEA42" w14:textId="77777777" w:rsidR="00DF364B" w:rsidRPr="00C70D06" w:rsidRDefault="00DF364B" w:rsidP="004E5E9F">
            <w:pPr>
              <w:pStyle w:val="BodyText"/>
              <w:rPr>
                <w:sz w:val="20"/>
                <w:szCs w:val="20"/>
              </w:rPr>
            </w:pPr>
            <w:r w:rsidRPr="0002018B">
              <w:rPr>
                <w:sz w:val="20"/>
                <w:szCs w:val="20"/>
              </w:rPr>
              <w:fldChar w:fldCharType="begin">
                <w:ffData>
                  <w:name w:val="Text262"/>
                  <w:enabled/>
                  <w:calcOnExit w:val="0"/>
                  <w:textInput>
                    <w:default w:val="Enter here if different"/>
                  </w:textInput>
                </w:ffData>
              </w:fldChar>
            </w:r>
            <w:r w:rsidRPr="00300B13">
              <w:rPr>
                <w:sz w:val="20"/>
                <w:szCs w:val="20"/>
              </w:rPr>
              <w:instrText xml:space="preserve"> FORMTEXT </w:instrText>
            </w:r>
            <w:r w:rsidRPr="0002018B">
              <w:rPr>
                <w:sz w:val="20"/>
                <w:szCs w:val="20"/>
              </w:rPr>
            </w:r>
            <w:r w:rsidRPr="0002018B">
              <w:rPr>
                <w:sz w:val="20"/>
                <w:szCs w:val="20"/>
              </w:rPr>
              <w:fldChar w:fldCharType="separate"/>
            </w:r>
            <w:r w:rsidRPr="00300B13">
              <w:rPr>
                <w:noProof/>
                <w:sz w:val="20"/>
                <w:szCs w:val="20"/>
              </w:rPr>
              <w:t>Enter here if different</w:t>
            </w:r>
            <w:r w:rsidRPr="0002018B">
              <w:rPr>
                <w:sz w:val="20"/>
                <w:szCs w:val="20"/>
              </w:rPr>
              <w:fldChar w:fldCharType="end"/>
            </w:r>
          </w:p>
        </w:tc>
      </w:tr>
    </w:tbl>
    <w:p w14:paraId="4E1DEC01" w14:textId="2E9D76D6" w:rsidR="00112980" w:rsidRDefault="00112980" w:rsidP="00112980">
      <w:pPr>
        <w:pStyle w:val="Heading2NoLine"/>
      </w:pPr>
      <w:r>
        <w:t xml:space="preserve">Additional </w:t>
      </w:r>
      <w:r w:rsidR="00F4075A">
        <w:t>lease holders</w:t>
      </w:r>
    </w:p>
    <w:p w14:paraId="7C957CB3" w14:textId="074A3F7F" w:rsidR="00112980" w:rsidRDefault="00F4075A" w:rsidP="00112980">
      <w:pPr>
        <w:pStyle w:val="BodyText"/>
      </w:pPr>
      <w:r w:rsidRPr="00F4075A">
        <w:t>Provide the full name, phone number, email address, ACN or ARBN (for foreign companies), street address (individuals), registered street address (companies) and postal address details of additional lease holders.</w:t>
      </w:r>
    </w:p>
    <w:tbl>
      <w:tblPr>
        <w:tblStyle w:val="GridTable4-Accent2"/>
        <w:tblW w:w="0" w:type="auto"/>
        <w:tblLook w:val="0620" w:firstRow="1" w:lastRow="0" w:firstColumn="0" w:lastColumn="0" w:noHBand="1" w:noVBand="1"/>
        <w:tblDescription w:val="Additional applicants"/>
      </w:tblPr>
      <w:tblGrid>
        <w:gridCol w:w="10181"/>
      </w:tblGrid>
      <w:tr w:rsidR="00112980" w:rsidRPr="00300B13" w14:paraId="42E45C6A" w14:textId="77777777" w:rsidTr="00CD17BB">
        <w:trPr>
          <w:cnfStyle w:val="100000000000" w:firstRow="1" w:lastRow="0" w:firstColumn="0" w:lastColumn="0" w:oddVBand="0" w:evenVBand="0" w:oddHBand="0" w:evenHBand="0" w:firstRowFirstColumn="0" w:firstRowLastColumn="0" w:lastRowFirstColumn="0" w:lastRowLastColumn="0"/>
          <w:trHeight w:val="523"/>
        </w:trPr>
        <w:tc>
          <w:tcPr>
            <w:tcW w:w="10181" w:type="dxa"/>
          </w:tcPr>
          <w:p w14:paraId="2F67F9BC" w14:textId="4672A55B" w:rsidR="00112980" w:rsidRPr="00DF1A9C" w:rsidRDefault="00112980" w:rsidP="00DF1A9C">
            <w:pPr>
              <w:pStyle w:val="BodyText"/>
              <w:rPr>
                <w:bCs w:val="0"/>
                <w:sz w:val="20"/>
                <w:szCs w:val="20"/>
              </w:rPr>
            </w:pPr>
            <w:r w:rsidRPr="00DF1A9C">
              <w:rPr>
                <w:b w:val="0"/>
                <w:sz w:val="20"/>
                <w:szCs w:val="20"/>
              </w:rPr>
              <w:t xml:space="preserve">Additional </w:t>
            </w:r>
            <w:r w:rsidR="00F4075A" w:rsidRPr="00DF1A9C">
              <w:rPr>
                <w:b w:val="0"/>
                <w:sz w:val="20"/>
                <w:szCs w:val="20"/>
              </w:rPr>
              <w:t>details</w:t>
            </w:r>
          </w:p>
        </w:tc>
      </w:tr>
      <w:tr w:rsidR="00112980" w:rsidRPr="00300B13" w14:paraId="7B797B2E" w14:textId="77777777" w:rsidTr="00CD17BB">
        <w:trPr>
          <w:trHeight w:val="772"/>
        </w:trPr>
        <w:tc>
          <w:tcPr>
            <w:tcW w:w="10181" w:type="dxa"/>
          </w:tcPr>
          <w:p w14:paraId="4DBA3469" w14:textId="77777777" w:rsidR="00112980" w:rsidRPr="00DF1A9C" w:rsidRDefault="00112980" w:rsidP="00C1013D">
            <w:pPr>
              <w:pStyle w:val="Tabletext"/>
              <w:rPr>
                <w:rFonts w:asciiTheme="minorHAnsi" w:hAnsiTheme="minorHAnsi"/>
              </w:rPr>
            </w:pPr>
            <w:r w:rsidRPr="00DF1A9C">
              <w:rPr>
                <w:rFonts w:asciiTheme="minorHAnsi" w:hAnsiTheme="minorHAnsi"/>
              </w:rPr>
              <w:fldChar w:fldCharType="begin">
                <w:ffData>
                  <w:name w:val="Text232"/>
                  <w:enabled/>
                  <w:calcOnExit w:val="0"/>
                  <w:textInput/>
                </w:ffData>
              </w:fldChar>
            </w:r>
            <w:bookmarkStart w:id="5" w:name="Text232"/>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bookmarkEnd w:id="5"/>
          </w:p>
        </w:tc>
      </w:tr>
    </w:tbl>
    <w:p w14:paraId="46F74CA1" w14:textId="22447D45" w:rsidR="00112980" w:rsidRDefault="001B0562" w:rsidP="001B0562">
      <w:pPr>
        <w:pStyle w:val="Headingnumbered1"/>
      </w:pPr>
      <w:r>
        <w:t>Contact for this application</w:t>
      </w:r>
      <w:r w:rsidR="00E12664">
        <w:t xml:space="preserve"> and service </w:t>
      </w:r>
    </w:p>
    <w:p w14:paraId="6B57E8A9" w14:textId="6778FD87" w:rsidR="001B0562" w:rsidRDefault="001B0562" w:rsidP="00112980">
      <w:pPr>
        <w:pStyle w:val="BodyText"/>
      </w:pPr>
      <w:r>
        <w:t>Any correspondence in relation to this application will be sent to this person</w:t>
      </w:r>
      <w:r w:rsidR="006A2F19">
        <w:t xml:space="preserve">, including documents that the </w:t>
      </w:r>
      <w:r w:rsidR="00606C1B">
        <w:t>d</w:t>
      </w:r>
      <w:r w:rsidR="006A2F19">
        <w:t>epartment is required to serve</w:t>
      </w:r>
      <w:r w:rsidR="00F4075A">
        <w:t>.</w:t>
      </w:r>
    </w:p>
    <w:tbl>
      <w:tblPr>
        <w:tblStyle w:val="GridTable4-Accent2"/>
        <w:tblW w:w="5000" w:type="pct"/>
        <w:tblLook w:val="0620" w:firstRow="1" w:lastRow="0" w:firstColumn="0" w:lastColumn="0" w:noHBand="1" w:noVBand="1"/>
        <w:tblDescription w:val="Contact details"/>
      </w:tblPr>
      <w:tblGrid>
        <w:gridCol w:w="2679"/>
        <w:gridCol w:w="7515"/>
      </w:tblGrid>
      <w:tr w:rsidR="001B0562" w:rsidRPr="00300B13" w14:paraId="4288ABB7" w14:textId="77777777" w:rsidTr="00CD17B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5463C6C" w14:textId="77777777" w:rsidR="001B0562" w:rsidRPr="00DF1A9C" w:rsidRDefault="001B0562" w:rsidP="00DF1A9C">
            <w:pPr>
              <w:pStyle w:val="BodyText"/>
              <w:rPr>
                <w:b w:val="0"/>
                <w:bCs w:val="0"/>
                <w:sz w:val="20"/>
                <w:szCs w:val="20"/>
              </w:rPr>
            </w:pPr>
            <w:r w:rsidRPr="00DF1A9C">
              <w:rPr>
                <w:b w:val="0"/>
                <w:sz w:val="20"/>
                <w:szCs w:val="20"/>
              </w:rPr>
              <w:t>Contact details</w:t>
            </w:r>
          </w:p>
        </w:tc>
      </w:tr>
      <w:tr w:rsidR="001B0562" w:rsidRPr="00300B13" w14:paraId="6F6C4D0B" w14:textId="77777777" w:rsidTr="00CD17BB">
        <w:tc>
          <w:tcPr>
            <w:tcW w:w="1314" w:type="pct"/>
          </w:tcPr>
          <w:p w14:paraId="103052F7" w14:textId="77777777" w:rsidR="001B0562" w:rsidRPr="009E767F" w:rsidRDefault="001B0562" w:rsidP="00DF1A9C">
            <w:pPr>
              <w:pStyle w:val="BodyText"/>
            </w:pPr>
            <w:r w:rsidRPr="00DF1A9C">
              <w:rPr>
                <w:sz w:val="20"/>
                <w:szCs w:val="20"/>
              </w:rPr>
              <w:t>Contact name</w:t>
            </w:r>
          </w:p>
        </w:tc>
        <w:tc>
          <w:tcPr>
            <w:tcW w:w="3686" w:type="pct"/>
          </w:tcPr>
          <w:p w14:paraId="28EB8C26" w14:textId="77777777" w:rsidR="001B0562" w:rsidRPr="009E767F" w:rsidRDefault="001B0562" w:rsidP="00DF1A9C">
            <w:pPr>
              <w:pStyle w:val="BodyText"/>
            </w:pPr>
            <w:r w:rsidRPr="00DF1A9C">
              <w:rPr>
                <w:sz w:val="20"/>
                <w:szCs w:val="20"/>
              </w:rPr>
              <w:fldChar w:fldCharType="begin">
                <w:ffData>
                  <w:name w:val="Text233"/>
                  <w:enabled/>
                  <w:calcOnExit w:val="0"/>
                  <w:textInput/>
                </w:ffData>
              </w:fldChar>
            </w:r>
            <w:bookmarkStart w:id="6" w:name="Text233"/>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6"/>
          </w:p>
        </w:tc>
      </w:tr>
      <w:tr w:rsidR="001B0562" w:rsidRPr="00300B13" w14:paraId="4A72D1B6" w14:textId="77777777" w:rsidTr="00CD17BB">
        <w:tc>
          <w:tcPr>
            <w:tcW w:w="1314" w:type="pct"/>
          </w:tcPr>
          <w:p w14:paraId="28D48487" w14:textId="77777777" w:rsidR="001B0562" w:rsidRPr="009E767F" w:rsidRDefault="001B0562" w:rsidP="00DF1A9C">
            <w:pPr>
              <w:pStyle w:val="BodyText"/>
              <w:tabs>
                <w:tab w:val="clear" w:pos="2552"/>
              </w:tabs>
            </w:pPr>
            <w:r w:rsidRPr="00DF1A9C">
              <w:rPr>
                <w:sz w:val="20"/>
                <w:szCs w:val="20"/>
              </w:rPr>
              <w:lastRenderedPageBreak/>
              <w:t>Position held</w:t>
            </w:r>
          </w:p>
        </w:tc>
        <w:tc>
          <w:tcPr>
            <w:tcW w:w="3686" w:type="pct"/>
          </w:tcPr>
          <w:p w14:paraId="7BECE750" w14:textId="77777777" w:rsidR="001B0562" w:rsidRPr="009E767F" w:rsidRDefault="001B0562" w:rsidP="00DF1A9C">
            <w:pPr>
              <w:pStyle w:val="BodyText"/>
            </w:pPr>
            <w:r w:rsidRPr="00DF1A9C">
              <w:rPr>
                <w:sz w:val="20"/>
                <w:szCs w:val="20"/>
              </w:rPr>
              <w:fldChar w:fldCharType="begin">
                <w:ffData>
                  <w:name w:val="Text234"/>
                  <w:enabled/>
                  <w:calcOnExit w:val="0"/>
                  <w:textInput/>
                </w:ffData>
              </w:fldChar>
            </w:r>
            <w:bookmarkStart w:id="7" w:name="Text234"/>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7"/>
          </w:p>
        </w:tc>
      </w:tr>
      <w:tr w:rsidR="001B0562" w:rsidRPr="00300B13" w14:paraId="2BBF6BAE" w14:textId="77777777" w:rsidTr="00CD17BB">
        <w:tc>
          <w:tcPr>
            <w:tcW w:w="1314" w:type="pct"/>
          </w:tcPr>
          <w:p w14:paraId="31E41174" w14:textId="77777777" w:rsidR="001B0562" w:rsidRPr="009E767F" w:rsidRDefault="001B0562" w:rsidP="00DF1A9C">
            <w:pPr>
              <w:pStyle w:val="BodyText"/>
            </w:pPr>
            <w:r w:rsidRPr="00DF1A9C">
              <w:rPr>
                <w:sz w:val="20"/>
                <w:szCs w:val="20"/>
              </w:rPr>
              <w:t>Company</w:t>
            </w:r>
          </w:p>
        </w:tc>
        <w:tc>
          <w:tcPr>
            <w:tcW w:w="3686" w:type="pct"/>
          </w:tcPr>
          <w:p w14:paraId="157E5CEB" w14:textId="77777777" w:rsidR="001B0562" w:rsidRPr="009E767F" w:rsidRDefault="001B0562" w:rsidP="00DF1A9C">
            <w:pPr>
              <w:pStyle w:val="BodyText"/>
            </w:pPr>
            <w:r w:rsidRPr="00DF1A9C">
              <w:rPr>
                <w:sz w:val="20"/>
                <w:szCs w:val="20"/>
              </w:rPr>
              <w:fldChar w:fldCharType="begin">
                <w:ffData>
                  <w:name w:val="Text235"/>
                  <w:enabled/>
                  <w:calcOnExit w:val="0"/>
                  <w:textInput/>
                </w:ffData>
              </w:fldChar>
            </w:r>
            <w:bookmarkStart w:id="8" w:name="Text235"/>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8"/>
          </w:p>
        </w:tc>
      </w:tr>
      <w:tr w:rsidR="001B0562" w:rsidRPr="00300B13" w14:paraId="027D8E36" w14:textId="77777777" w:rsidTr="00CD17BB">
        <w:tc>
          <w:tcPr>
            <w:tcW w:w="1314" w:type="pct"/>
          </w:tcPr>
          <w:p w14:paraId="6992B08D" w14:textId="77777777" w:rsidR="001B0562" w:rsidRPr="009E767F" w:rsidRDefault="001B0562" w:rsidP="00DF1A9C">
            <w:pPr>
              <w:pStyle w:val="BodyText"/>
            </w:pPr>
            <w:r w:rsidRPr="00DF1A9C">
              <w:rPr>
                <w:sz w:val="20"/>
                <w:szCs w:val="20"/>
              </w:rPr>
              <w:t>Postal address</w:t>
            </w:r>
          </w:p>
        </w:tc>
        <w:tc>
          <w:tcPr>
            <w:tcW w:w="3686" w:type="pct"/>
          </w:tcPr>
          <w:p w14:paraId="3B8BEFDC" w14:textId="77777777" w:rsidR="001B0562" w:rsidRPr="009E767F" w:rsidRDefault="001B0562" w:rsidP="00DF1A9C">
            <w:pPr>
              <w:pStyle w:val="BodyText"/>
            </w:pPr>
            <w:r w:rsidRPr="00DF1A9C">
              <w:rPr>
                <w:sz w:val="20"/>
                <w:szCs w:val="20"/>
              </w:rPr>
              <w:fldChar w:fldCharType="begin">
                <w:ffData>
                  <w:name w:val="Text236"/>
                  <w:enabled/>
                  <w:calcOnExit w:val="0"/>
                  <w:textInput/>
                </w:ffData>
              </w:fldChar>
            </w:r>
            <w:bookmarkStart w:id="9" w:name="Text236"/>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9"/>
          </w:p>
        </w:tc>
      </w:tr>
      <w:tr w:rsidR="001B0562" w:rsidRPr="00300B13" w14:paraId="1B589562" w14:textId="77777777" w:rsidTr="00CD17BB">
        <w:tc>
          <w:tcPr>
            <w:tcW w:w="1314" w:type="pct"/>
          </w:tcPr>
          <w:p w14:paraId="25C56571" w14:textId="77777777" w:rsidR="001B0562" w:rsidRPr="009E767F" w:rsidRDefault="001B0562" w:rsidP="00DF1A9C">
            <w:pPr>
              <w:pStyle w:val="BodyText"/>
            </w:pPr>
            <w:r w:rsidRPr="00DF1A9C">
              <w:rPr>
                <w:sz w:val="20"/>
                <w:szCs w:val="20"/>
              </w:rPr>
              <w:t>Phone (incl area code)</w:t>
            </w:r>
          </w:p>
        </w:tc>
        <w:tc>
          <w:tcPr>
            <w:tcW w:w="3686" w:type="pct"/>
          </w:tcPr>
          <w:p w14:paraId="20D15FE5" w14:textId="77777777" w:rsidR="001B0562" w:rsidRPr="009E767F" w:rsidRDefault="001B0562" w:rsidP="00DF1A9C">
            <w:pPr>
              <w:pStyle w:val="BodyText"/>
            </w:pPr>
            <w:r w:rsidRPr="00DF1A9C">
              <w:rPr>
                <w:sz w:val="20"/>
                <w:szCs w:val="20"/>
              </w:rPr>
              <w:fldChar w:fldCharType="begin">
                <w:ffData>
                  <w:name w:val="Text237"/>
                  <w:enabled/>
                  <w:calcOnExit w:val="0"/>
                  <w:textInput/>
                </w:ffData>
              </w:fldChar>
            </w:r>
            <w:bookmarkStart w:id="10" w:name="Text237"/>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10"/>
          </w:p>
        </w:tc>
      </w:tr>
      <w:tr w:rsidR="001B0562" w:rsidRPr="00300B13" w14:paraId="3A63CF0C" w14:textId="77777777" w:rsidTr="00CD17BB">
        <w:trPr>
          <w:trHeight w:val="71"/>
        </w:trPr>
        <w:tc>
          <w:tcPr>
            <w:tcW w:w="1314" w:type="pct"/>
          </w:tcPr>
          <w:p w14:paraId="30678521" w14:textId="77777777" w:rsidR="001B0562" w:rsidRPr="009E767F" w:rsidRDefault="001B0562" w:rsidP="00DF1A9C">
            <w:pPr>
              <w:pStyle w:val="BodyText"/>
            </w:pPr>
            <w:r w:rsidRPr="00DF1A9C">
              <w:rPr>
                <w:sz w:val="20"/>
                <w:szCs w:val="20"/>
              </w:rPr>
              <w:t>Mobile</w:t>
            </w:r>
          </w:p>
        </w:tc>
        <w:tc>
          <w:tcPr>
            <w:tcW w:w="3686" w:type="pct"/>
          </w:tcPr>
          <w:p w14:paraId="0E6B0321" w14:textId="77777777" w:rsidR="001B0562" w:rsidRPr="009E767F" w:rsidRDefault="001B0562" w:rsidP="00DF1A9C">
            <w:pPr>
              <w:pStyle w:val="BodyText"/>
            </w:pPr>
            <w:r w:rsidRPr="00DF1A9C">
              <w:rPr>
                <w:sz w:val="20"/>
                <w:szCs w:val="20"/>
              </w:rPr>
              <w:fldChar w:fldCharType="begin">
                <w:ffData>
                  <w:name w:val="Text238"/>
                  <w:enabled/>
                  <w:calcOnExit w:val="0"/>
                  <w:textInput/>
                </w:ffData>
              </w:fldChar>
            </w:r>
            <w:bookmarkStart w:id="11" w:name="Text238"/>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11"/>
          </w:p>
        </w:tc>
      </w:tr>
      <w:tr w:rsidR="001B0562" w:rsidRPr="00300B13" w14:paraId="015F9437" w14:textId="77777777" w:rsidTr="00CD17BB">
        <w:tc>
          <w:tcPr>
            <w:tcW w:w="1314" w:type="pct"/>
          </w:tcPr>
          <w:p w14:paraId="220AD2D5" w14:textId="388684ED" w:rsidR="001B0562" w:rsidRPr="009E767F" w:rsidRDefault="001B0562" w:rsidP="00DF1A9C">
            <w:pPr>
              <w:pStyle w:val="BodyText"/>
            </w:pPr>
            <w:r w:rsidRPr="00DF1A9C">
              <w:rPr>
                <w:sz w:val="20"/>
                <w:szCs w:val="20"/>
              </w:rPr>
              <w:t>Email</w:t>
            </w:r>
            <w:r w:rsidR="00E12664">
              <w:rPr>
                <w:sz w:val="20"/>
                <w:szCs w:val="20"/>
              </w:rPr>
              <w:t xml:space="preserve"> (required)</w:t>
            </w:r>
          </w:p>
        </w:tc>
        <w:tc>
          <w:tcPr>
            <w:tcW w:w="3686" w:type="pct"/>
          </w:tcPr>
          <w:p w14:paraId="1446F632" w14:textId="77777777" w:rsidR="001B0562" w:rsidRPr="009E767F" w:rsidRDefault="001B0562" w:rsidP="00DF1A9C">
            <w:pPr>
              <w:pStyle w:val="BodyText"/>
            </w:pPr>
            <w:r w:rsidRPr="00DF1A9C">
              <w:rPr>
                <w:sz w:val="20"/>
                <w:szCs w:val="20"/>
              </w:rPr>
              <w:fldChar w:fldCharType="begin">
                <w:ffData>
                  <w:name w:val="Text213"/>
                  <w:enabled/>
                  <w:calcOnExit w:val="0"/>
                  <w:textInput/>
                </w:ffData>
              </w:fldChar>
            </w:r>
            <w:bookmarkStart w:id="12" w:name="Text213"/>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bookmarkEnd w:id="12"/>
          </w:p>
        </w:tc>
      </w:tr>
      <w:tr w:rsidR="00E12664" w:rsidRPr="00300B13" w14:paraId="5ED5A2FB" w14:textId="77777777" w:rsidTr="00CD17BB">
        <w:tc>
          <w:tcPr>
            <w:tcW w:w="1314" w:type="pct"/>
          </w:tcPr>
          <w:p w14:paraId="37CBC45C" w14:textId="2EF9DC58" w:rsidR="00E12664" w:rsidRPr="00DF1A9C" w:rsidRDefault="00E12664" w:rsidP="00DF1A9C">
            <w:pPr>
              <w:pStyle w:val="BodyText"/>
              <w:rPr>
                <w:sz w:val="20"/>
                <w:szCs w:val="20"/>
              </w:rPr>
            </w:pPr>
            <w:r>
              <w:rPr>
                <w:sz w:val="20"/>
                <w:szCs w:val="20"/>
              </w:rPr>
              <w:t xml:space="preserve">Email for service of documents (required) </w:t>
            </w:r>
          </w:p>
        </w:tc>
        <w:tc>
          <w:tcPr>
            <w:tcW w:w="3686" w:type="pct"/>
          </w:tcPr>
          <w:p w14:paraId="1F38BDCA" w14:textId="6F1F658D" w:rsidR="00E12664" w:rsidRPr="00DF1A9C" w:rsidRDefault="006E19D4" w:rsidP="00DF1A9C">
            <w:pPr>
              <w:pStyle w:val="BodyText"/>
              <w:rPr>
                <w:sz w:val="20"/>
                <w:szCs w:val="20"/>
              </w:rPr>
            </w:pPr>
            <w:r w:rsidRPr="00DF1A9C">
              <w:rPr>
                <w:sz w:val="20"/>
                <w:szCs w:val="20"/>
              </w:rPr>
              <w:fldChar w:fldCharType="begin">
                <w:ffData>
                  <w:name w:val="Text213"/>
                  <w:enabled/>
                  <w:calcOnExit w:val="0"/>
                  <w:textInput/>
                </w:ffData>
              </w:fldChar>
            </w:r>
            <w:r w:rsidRPr="00DF1A9C">
              <w:rPr>
                <w:sz w:val="20"/>
                <w:szCs w:val="20"/>
              </w:rPr>
              <w:instrText xml:space="preserve"> FORMTEXT </w:instrText>
            </w:r>
            <w:r w:rsidRPr="00DF1A9C">
              <w:rPr>
                <w:sz w:val="20"/>
                <w:szCs w:val="20"/>
              </w:rPr>
            </w:r>
            <w:r w:rsidRPr="00DF1A9C">
              <w:rPr>
                <w:sz w:val="20"/>
                <w:szCs w:val="20"/>
              </w:rPr>
              <w:fldChar w:fldCharType="separate"/>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noProof/>
                <w:sz w:val="20"/>
                <w:szCs w:val="20"/>
              </w:rPr>
              <w:t> </w:t>
            </w:r>
            <w:r w:rsidRPr="00DF1A9C">
              <w:rPr>
                <w:sz w:val="20"/>
                <w:szCs w:val="20"/>
              </w:rPr>
              <w:fldChar w:fldCharType="end"/>
            </w:r>
          </w:p>
        </w:tc>
      </w:tr>
    </w:tbl>
    <w:p w14:paraId="432C3927" w14:textId="6901D5D7" w:rsidR="00E12664" w:rsidRPr="002022B3" w:rsidRDefault="00E12664" w:rsidP="00E12664">
      <w:pPr>
        <w:pStyle w:val="BodyText"/>
      </w:pPr>
      <w:r w:rsidRPr="0053648D">
        <w:t xml:space="preserve">The </w:t>
      </w:r>
      <w:r w:rsidR="00606C1B">
        <w:t>d</w:t>
      </w:r>
      <w:r w:rsidRPr="0053648D">
        <w:t xml:space="preserve">epartment </w:t>
      </w:r>
      <w:r w:rsidRPr="002022B3">
        <w:t>will</w:t>
      </w:r>
      <w:r w:rsidRPr="0053648D">
        <w:t xml:space="preserve"> contact </w:t>
      </w:r>
      <w:r w:rsidRPr="002022B3">
        <w:t xml:space="preserve">you </w:t>
      </w:r>
      <w:r w:rsidRPr="0053648D">
        <w:t xml:space="preserve">and </w:t>
      </w:r>
      <w:r w:rsidRPr="002022B3">
        <w:rPr>
          <w:b/>
          <w:bCs/>
        </w:rPr>
        <w:t>serve</w:t>
      </w:r>
      <w:r w:rsidRPr="0053648D">
        <w:rPr>
          <w:b/>
        </w:rPr>
        <w:t xml:space="preserve"> </w:t>
      </w:r>
      <w:r w:rsidRPr="0053648D">
        <w:t xml:space="preserve">documents related to your </w:t>
      </w:r>
      <w:r w:rsidR="00ED3D1F">
        <w:t>application</w:t>
      </w:r>
      <w:r w:rsidRPr="0053648D">
        <w:t xml:space="preserve"> </w:t>
      </w:r>
      <w:r w:rsidRPr="0053648D">
        <w:rPr>
          <w:b/>
        </w:rPr>
        <w:t xml:space="preserve">via </w:t>
      </w:r>
      <w:r w:rsidRPr="002022B3">
        <w:rPr>
          <w:b/>
          <w:bCs/>
        </w:rPr>
        <w:t>the</w:t>
      </w:r>
      <w:r w:rsidRPr="002022B3">
        <w:rPr>
          <w:b/>
        </w:rPr>
        <w:t xml:space="preserve"> email address </w:t>
      </w:r>
      <w:r w:rsidRPr="002022B3">
        <w:rPr>
          <w:b/>
          <w:bCs/>
        </w:rPr>
        <w:t>specified above</w:t>
      </w:r>
      <w:r w:rsidRPr="002022B3">
        <w:t xml:space="preserve">. </w:t>
      </w:r>
    </w:p>
    <w:p w14:paraId="129961D7" w14:textId="77777777" w:rsidR="00E12664" w:rsidRDefault="00E12664" w:rsidP="00E12664">
      <w:pPr>
        <w:pStyle w:val="Heading2NoLine"/>
      </w:pPr>
      <w:r>
        <w:t>4.1 Preferred</w:t>
      </w:r>
      <w:r w:rsidRPr="005D29F1">
        <w:t xml:space="preserve"> contact </w:t>
      </w:r>
      <w:r>
        <w:t>and service</w:t>
      </w:r>
      <w:r w:rsidRPr="005D29F1">
        <w:t xml:space="preserve"> method</w:t>
      </w:r>
    </w:p>
    <w:p w14:paraId="214B3253" w14:textId="77777777" w:rsidR="00E12664" w:rsidRPr="00740376" w:rsidRDefault="00E12664" w:rsidP="00E12664">
      <w:pPr>
        <w:pStyle w:val="BodyText"/>
      </w:pPr>
      <w:r w:rsidRPr="00740376">
        <w:t xml:space="preserve">If you would </w:t>
      </w:r>
      <w:r w:rsidRPr="00740376">
        <w:rPr>
          <w:b/>
          <w:bCs/>
        </w:rPr>
        <w:t>also</w:t>
      </w:r>
      <w:r w:rsidRPr="00740376">
        <w:t xml:space="preserve"> like a copy of documents to be sent to you by mail to the postal address indicated above, please check the box below. </w:t>
      </w:r>
    </w:p>
    <w:p w14:paraId="1B93980B" w14:textId="5CDE7D43" w:rsidR="007E24DE" w:rsidRDefault="00E12664" w:rsidP="001B0562">
      <w:pPr>
        <w:pStyle w:val="BodyText"/>
      </w:pPr>
      <w:r w:rsidRPr="00740376">
        <w:rPr>
          <w:lang w:eastAsia="en-US"/>
        </w:rPr>
        <w:fldChar w:fldCharType="begin">
          <w:ffData>
            <w:name w:val="Check128"/>
            <w:enabled/>
            <w:calcOnExit w:val="0"/>
            <w:checkBox>
              <w:sizeAuto/>
              <w:default w:val="0"/>
            </w:checkBox>
          </w:ffData>
        </w:fldChar>
      </w:r>
      <w:r w:rsidRPr="00740376">
        <w:instrText xml:space="preserve"> FORMCHECKBOX </w:instrText>
      </w:r>
      <w:r w:rsidR="00000000">
        <w:rPr>
          <w:lang w:eastAsia="en-US"/>
        </w:rPr>
      </w:r>
      <w:r w:rsidR="00000000">
        <w:rPr>
          <w:lang w:eastAsia="en-US"/>
        </w:rPr>
        <w:fldChar w:fldCharType="separate"/>
      </w:r>
      <w:r w:rsidRPr="00740376">
        <w:rPr>
          <w:lang w:eastAsia="en-US"/>
        </w:rPr>
        <w:fldChar w:fldCharType="end"/>
      </w:r>
      <w:r w:rsidRPr="00740376">
        <w:tab/>
        <w:t>I request that copies of documents and communicati</w:t>
      </w:r>
      <w:r w:rsidR="00E90E9C">
        <w:t>ons are also sent to me by mail</w:t>
      </w:r>
    </w:p>
    <w:p w14:paraId="73FC6406" w14:textId="5E78647B" w:rsidR="001B0562" w:rsidRDefault="00F4075A" w:rsidP="001B0562">
      <w:pPr>
        <w:pStyle w:val="Headingnumbered1"/>
      </w:pPr>
      <w:r>
        <w:t>Details of the ancillary mining activity</w:t>
      </w:r>
    </w:p>
    <w:p w14:paraId="6E0638B4" w14:textId="54D85458" w:rsidR="001B0562" w:rsidRDefault="003A10ED" w:rsidP="001B0562">
      <w:pPr>
        <w:pStyle w:val="Headingnumbered2"/>
      </w:pPr>
      <w:r>
        <w:t>A</w:t>
      </w:r>
      <w:r w:rsidR="00F4075A">
        <w:t>ncillary mining activity/s</w:t>
      </w:r>
    </w:p>
    <w:p w14:paraId="3DF53631" w14:textId="71721C8E" w:rsidR="005341BC" w:rsidRDefault="00361D7A" w:rsidP="00303E8B">
      <w:pPr>
        <w:pStyle w:val="BodyText"/>
      </w:pPr>
      <w:r w:rsidRPr="00DF1A9C">
        <w:t xml:space="preserve">Select all ancillary mining activity/s sought to be regulated by a condition </w:t>
      </w:r>
      <w:r w:rsidR="00E90E9C">
        <w:t xml:space="preserve">attached to the mining lease </w:t>
      </w:r>
      <w:r w:rsidRPr="00DF1A9C">
        <w:t xml:space="preserve">and provide details. </w:t>
      </w:r>
    </w:p>
    <w:tbl>
      <w:tblPr>
        <w:tblStyle w:val="GridTable4-Accent2"/>
        <w:tblW w:w="10201" w:type="dxa"/>
        <w:tblLook w:val="0620" w:firstRow="1" w:lastRow="0" w:firstColumn="0" w:lastColumn="0" w:noHBand="1" w:noVBand="1"/>
      </w:tblPr>
      <w:tblGrid>
        <w:gridCol w:w="846"/>
        <w:gridCol w:w="9355"/>
      </w:tblGrid>
      <w:tr w:rsidR="0040082B" w:rsidRPr="00300B13" w14:paraId="46CD4541" w14:textId="77777777" w:rsidTr="0053648D">
        <w:trPr>
          <w:cnfStyle w:val="100000000000" w:firstRow="1" w:lastRow="0" w:firstColumn="0" w:lastColumn="0" w:oddVBand="0" w:evenVBand="0" w:oddHBand="0" w:evenHBand="0" w:firstRowFirstColumn="0" w:firstRowLastColumn="0" w:lastRowFirstColumn="0" w:lastRowLastColumn="0"/>
          <w:trHeight w:val="339"/>
        </w:trPr>
        <w:tc>
          <w:tcPr>
            <w:tcW w:w="0" w:type="dxa"/>
            <w:gridSpan w:val="2"/>
          </w:tcPr>
          <w:p w14:paraId="7BA01186" w14:textId="3091F4DB" w:rsidR="0040082B" w:rsidRPr="00DF1A9C" w:rsidRDefault="00523B57" w:rsidP="00DF1A9C">
            <w:pPr>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A</w:t>
            </w:r>
            <w:r w:rsidR="0040082B" w:rsidRPr="00DF1A9C">
              <w:rPr>
                <w:rFonts w:asciiTheme="minorHAnsi" w:hAnsiTheme="minorHAnsi" w:cs="Arial"/>
                <w:noProof/>
                <w:color w:val="auto"/>
                <w:lang w:eastAsia="en-AU"/>
              </w:rPr>
              <w:t>ncillary mining activity/s</w:t>
            </w:r>
          </w:p>
        </w:tc>
      </w:tr>
      <w:tr w:rsidR="0040082B" w:rsidRPr="00300B13" w14:paraId="0AEEE1D0" w14:textId="77777777" w:rsidTr="00DF1A9C">
        <w:trPr>
          <w:trHeight w:val="936"/>
        </w:trPr>
        <w:tc>
          <w:tcPr>
            <w:tcW w:w="846" w:type="dxa"/>
          </w:tcPr>
          <w:p w14:paraId="4BE6A6F4" w14:textId="77777777" w:rsidR="0040082B" w:rsidRPr="00DF1A9C" w:rsidRDefault="0040082B"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1"/>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355" w:type="dxa"/>
          </w:tcPr>
          <w:p w14:paraId="6A9FBE66" w14:textId="77EC3EF5" w:rsidR="0040082B" w:rsidRPr="009E767F" w:rsidRDefault="0040082B" w:rsidP="00DF1A9C">
            <w:pPr>
              <w:pStyle w:val="BodyText"/>
              <w:rPr>
                <w:lang w:eastAsia="en-US"/>
              </w:rPr>
            </w:pPr>
            <w:r w:rsidRPr="00DF1A9C">
              <w:rPr>
                <w:sz w:val="20"/>
                <w:szCs w:val="20"/>
                <w:lang w:eastAsia="en-US"/>
              </w:rPr>
              <w:t>Construction, maintenance or use of a reservoir or dam (including a tailings dam)</w:t>
            </w:r>
            <w:r w:rsidR="001324AB">
              <w:rPr>
                <w:rStyle w:val="FootnoteReference"/>
                <w:sz w:val="20"/>
                <w:szCs w:val="20"/>
                <w:lang w:eastAsia="en-US"/>
              </w:rPr>
              <w:footnoteReference w:id="9"/>
            </w:r>
            <w:r w:rsidR="00D97A44">
              <w:rPr>
                <w:sz w:val="20"/>
                <w:szCs w:val="20"/>
                <w:lang w:eastAsia="en-US"/>
              </w:rPr>
              <w:t xml:space="preserve"> </w:t>
            </w:r>
            <w:r w:rsidRPr="00DF1A9C">
              <w:rPr>
                <w:sz w:val="20"/>
                <w:szCs w:val="20"/>
                <w:lang w:eastAsia="en-US"/>
              </w:rPr>
              <w:t xml:space="preserve">– s6(6)(a) </w:t>
            </w:r>
            <w:r w:rsidRPr="008C544E">
              <w:rPr>
                <w:sz w:val="20"/>
                <w:szCs w:val="20"/>
                <w:lang w:eastAsia="en-US"/>
              </w:rPr>
              <w:t>Mining Act</w:t>
            </w:r>
          </w:p>
          <w:p w14:paraId="0D582E24" w14:textId="77777777" w:rsidR="0040082B" w:rsidRPr="009E767F" w:rsidRDefault="0040082B"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39"/>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40082B" w:rsidRPr="00300B13" w14:paraId="329E4876" w14:textId="77777777" w:rsidTr="00DF1A9C">
        <w:trPr>
          <w:trHeight w:val="966"/>
        </w:trPr>
        <w:tc>
          <w:tcPr>
            <w:tcW w:w="846" w:type="dxa"/>
          </w:tcPr>
          <w:p w14:paraId="0959AE06" w14:textId="77777777" w:rsidR="0040082B" w:rsidRPr="00DF1A9C" w:rsidRDefault="0040082B"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2"/>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355" w:type="dxa"/>
          </w:tcPr>
          <w:p w14:paraId="5075DE44" w14:textId="623A159D" w:rsidR="0040082B" w:rsidRPr="009E767F" w:rsidRDefault="0040082B" w:rsidP="00DF1A9C">
            <w:pPr>
              <w:pStyle w:val="BodyText"/>
              <w:rPr>
                <w:lang w:eastAsia="en-US"/>
              </w:rPr>
            </w:pPr>
            <w:r w:rsidRPr="00DF1A9C">
              <w:rPr>
                <w:sz w:val="20"/>
                <w:szCs w:val="20"/>
                <w:lang w:eastAsia="en-US"/>
              </w:rPr>
              <w:t>Construction, maintenance or use of a</w:t>
            </w:r>
            <w:r w:rsidR="00D97A44">
              <w:rPr>
                <w:sz w:val="20"/>
                <w:szCs w:val="20"/>
                <w:lang w:eastAsia="en-US"/>
              </w:rPr>
              <w:t xml:space="preserve"> </w:t>
            </w:r>
            <w:r w:rsidRPr="00DF1A9C">
              <w:rPr>
                <w:sz w:val="20"/>
                <w:szCs w:val="20"/>
                <w:lang w:eastAsia="en-US"/>
              </w:rPr>
              <w:t>drain or water race</w:t>
            </w:r>
            <w:r w:rsidR="001324AB">
              <w:rPr>
                <w:rStyle w:val="FootnoteReference"/>
                <w:sz w:val="20"/>
                <w:szCs w:val="20"/>
                <w:lang w:eastAsia="en-US"/>
              </w:rPr>
              <w:footnoteReference w:id="10"/>
            </w:r>
            <w:r w:rsidRPr="00DF1A9C">
              <w:rPr>
                <w:sz w:val="20"/>
                <w:szCs w:val="20"/>
                <w:lang w:eastAsia="en-US"/>
              </w:rPr>
              <w:t xml:space="preserve"> – s6(6)(a) </w:t>
            </w:r>
            <w:r w:rsidRPr="008C544E">
              <w:rPr>
                <w:sz w:val="20"/>
                <w:szCs w:val="20"/>
                <w:lang w:eastAsia="en-US"/>
              </w:rPr>
              <w:t>Mining Act</w:t>
            </w:r>
          </w:p>
          <w:p w14:paraId="54DCB87C" w14:textId="77777777" w:rsidR="0040082B" w:rsidRPr="009E767F" w:rsidRDefault="0040082B"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40"/>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40082B" w:rsidRPr="00300B13" w14:paraId="4328ED83" w14:textId="77777777" w:rsidTr="00DF1A9C">
        <w:trPr>
          <w:trHeight w:val="558"/>
        </w:trPr>
        <w:tc>
          <w:tcPr>
            <w:tcW w:w="846" w:type="dxa"/>
          </w:tcPr>
          <w:p w14:paraId="7D4EA16B" w14:textId="77777777" w:rsidR="0040082B" w:rsidRPr="00DF1A9C" w:rsidRDefault="0040082B"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3"/>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355" w:type="dxa"/>
          </w:tcPr>
          <w:p w14:paraId="4C937BCF" w14:textId="695C23D1" w:rsidR="0040082B" w:rsidRPr="009E767F" w:rsidRDefault="0040082B" w:rsidP="00DF1A9C">
            <w:pPr>
              <w:pStyle w:val="BodyText"/>
              <w:rPr>
                <w:lang w:eastAsia="en-US"/>
              </w:rPr>
            </w:pPr>
            <w:r w:rsidRPr="00DF1A9C">
              <w:rPr>
                <w:rFonts w:eastAsia="Arial" w:cs="Times New Roman"/>
                <w:sz w:val="20"/>
                <w:szCs w:val="20"/>
                <w:lang w:eastAsia="en-US"/>
              </w:rPr>
              <w:t xml:space="preserve">Opal puddling – s6(6)(b) </w:t>
            </w:r>
            <w:r w:rsidRPr="008C544E">
              <w:rPr>
                <w:rFonts w:eastAsia="Arial" w:cs="Times New Roman"/>
                <w:iCs/>
                <w:sz w:val="20"/>
                <w:szCs w:val="20"/>
                <w:lang w:eastAsia="en-US"/>
              </w:rPr>
              <w:t>Mining Act</w:t>
            </w:r>
          </w:p>
          <w:p w14:paraId="51018A71" w14:textId="77777777" w:rsidR="0040082B" w:rsidRPr="009E767F" w:rsidRDefault="0040082B"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41"/>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40082B" w:rsidRPr="00300B13" w14:paraId="01BB40C2" w14:textId="77777777" w:rsidTr="00DF1A9C">
        <w:trPr>
          <w:trHeight w:val="766"/>
        </w:trPr>
        <w:tc>
          <w:tcPr>
            <w:tcW w:w="846" w:type="dxa"/>
          </w:tcPr>
          <w:p w14:paraId="142C99FA" w14:textId="77777777" w:rsidR="0040082B" w:rsidRPr="00DF1A9C" w:rsidRDefault="0040082B"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lastRenderedPageBreak/>
              <w:fldChar w:fldCharType="begin">
                <w:ffData>
                  <w:name w:val="Check64"/>
                  <w:enabled/>
                  <w:calcOnExit w:val="0"/>
                  <w:checkBox>
                    <w:sizeAuto/>
                    <w:default w:val="0"/>
                  </w:checkBox>
                </w:ffData>
              </w:fldChar>
            </w:r>
            <w:bookmarkStart w:id="13" w:name="Check64"/>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13"/>
          </w:p>
        </w:tc>
        <w:tc>
          <w:tcPr>
            <w:tcW w:w="9355" w:type="dxa"/>
          </w:tcPr>
          <w:p w14:paraId="0E1BC811" w14:textId="0ED6E577" w:rsidR="0040082B" w:rsidRPr="009E767F" w:rsidRDefault="0040082B" w:rsidP="00DF1A9C">
            <w:pPr>
              <w:pStyle w:val="BodyText"/>
              <w:rPr>
                <w:lang w:eastAsia="en-US"/>
              </w:rPr>
            </w:pPr>
            <w:r w:rsidRPr="00DF1A9C">
              <w:rPr>
                <w:sz w:val="20"/>
                <w:szCs w:val="20"/>
                <w:lang w:eastAsia="en-US"/>
              </w:rPr>
              <w:t>Removal, stockpiling or depositing of overburden or ore</w:t>
            </w:r>
            <w:r w:rsidR="001324AB">
              <w:rPr>
                <w:sz w:val="20"/>
                <w:szCs w:val="20"/>
                <w:lang w:eastAsia="en-US"/>
              </w:rPr>
              <w:t>,</w:t>
            </w:r>
            <w:r w:rsidRPr="00DF1A9C">
              <w:rPr>
                <w:sz w:val="20"/>
                <w:szCs w:val="20"/>
                <w:lang w:eastAsia="en-US"/>
              </w:rPr>
              <w:t xml:space="preserve"> to the extent that it is associated with mineral extraction or mineral beneficiation – s6(6)(c) </w:t>
            </w:r>
            <w:r w:rsidRPr="008C544E">
              <w:rPr>
                <w:sz w:val="20"/>
                <w:szCs w:val="20"/>
                <w:lang w:eastAsia="en-US"/>
              </w:rPr>
              <w:t>Mining Act</w:t>
            </w:r>
          </w:p>
          <w:p w14:paraId="5AD6E926" w14:textId="77777777" w:rsidR="0040082B" w:rsidRPr="009E767F" w:rsidRDefault="0040082B"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42"/>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40082B" w:rsidRPr="00300B13" w14:paraId="4E60650D" w14:textId="77777777" w:rsidTr="00DF1A9C">
        <w:trPr>
          <w:trHeight w:val="721"/>
        </w:trPr>
        <w:tc>
          <w:tcPr>
            <w:tcW w:w="846" w:type="dxa"/>
          </w:tcPr>
          <w:p w14:paraId="07AFFFD0" w14:textId="77777777" w:rsidR="0040082B" w:rsidRPr="00DF1A9C" w:rsidRDefault="0040082B"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80"/>
                  <w:enabled/>
                  <w:calcOnExit w:val="0"/>
                  <w:checkBox>
                    <w:sizeAuto/>
                    <w:default w:val="0"/>
                  </w:checkBox>
                </w:ffData>
              </w:fldChar>
            </w:r>
            <w:bookmarkStart w:id="14" w:name="Check80"/>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14"/>
          </w:p>
        </w:tc>
        <w:tc>
          <w:tcPr>
            <w:tcW w:w="9355" w:type="dxa"/>
          </w:tcPr>
          <w:p w14:paraId="05F57DEC" w14:textId="652DC638" w:rsidR="0040082B" w:rsidRPr="009E767F" w:rsidRDefault="0040082B" w:rsidP="00DF1A9C">
            <w:pPr>
              <w:pStyle w:val="BodyText"/>
              <w:rPr>
                <w:rFonts w:eastAsia="Arial" w:cs="Times New Roman"/>
                <w:lang w:eastAsia="en-US"/>
              </w:rPr>
            </w:pPr>
            <w:r w:rsidRPr="00DF1A9C">
              <w:rPr>
                <w:rFonts w:eastAsia="Arial" w:cs="Times New Roman"/>
                <w:sz w:val="20"/>
                <w:szCs w:val="20"/>
                <w:lang w:eastAsia="en-US"/>
              </w:rPr>
              <w:t>Removal, stockpiling or depositing of tailings</w:t>
            </w:r>
            <w:r w:rsidR="001324AB">
              <w:rPr>
                <w:rFonts w:eastAsia="Arial" w:cs="Times New Roman"/>
                <w:sz w:val="20"/>
                <w:szCs w:val="20"/>
                <w:lang w:eastAsia="en-US"/>
              </w:rPr>
              <w:t>,</w:t>
            </w:r>
            <w:r w:rsidRPr="00DF1A9C">
              <w:rPr>
                <w:rFonts w:eastAsia="Arial" w:cs="Times New Roman"/>
                <w:sz w:val="20"/>
                <w:szCs w:val="20"/>
                <w:lang w:eastAsia="en-US"/>
              </w:rPr>
              <w:t xml:space="preserve"> to the extent that it is associated with mineral extraction or mineral beneficiation – s6(6)(c) </w:t>
            </w:r>
            <w:r w:rsidRPr="008C544E">
              <w:rPr>
                <w:rFonts w:eastAsia="Arial" w:cs="Times New Roman"/>
                <w:sz w:val="20"/>
                <w:szCs w:val="20"/>
                <w:lang w:eastAsia="en-US"/>
              </w:rPr>
              <w:t>Mining Act</w:t>
            </w:r>
          </w:p>
          <w:p w14:paraId="35EC896A" w14:textId="77777777" w:rsidR="0040082B" w:rsidRPr="009E767F" w:rsidRDefault="0040082B" w:rsidP="00DF1A9C">
            <w:pPr>
              <w:pStyle w:val="BodyText"/>
              <w:rPr>
                <w:rFonts w:eastAsia="Arial" w:cs="Times New Roman"/>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56"/>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523B57" w:rsidRPr="00300B13" w14:paraId="16CD400D" w14:textId="77777777" w:rsidTr="00DF1A9C">
        <w:trPr>
          <w:trHeight w:val="721"/>
        </w:trPr>
        <w:tc>
          <w:tcPr>
            <w:tcW w:w="846" w:type="dxa"/>
          </w:tcPr>
          <w:p w14:paraId="4BA1F838" w14:textId="0CAAD246" w:rsidR="00523B57" w:rsidRPr="00DF1A9C" w:rsidRDefault="00523B57" w:rsidP="0040082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80"/>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355" w:type="dxa"/>
          </w:tcPr>
          <w:p w14:paraId="1B7F6434" w14:textId="77777777" w:rsidR="00523B57" w:rsidRDefault="003A10ED" w:rsidP="00DF1A9C">
            <w:pPr>
              <w:pStyle w:val="BodyText"/>
              <w:rPr>
                <w:rFonts w:eastAsia="Arial" w:cs="Times New Roman"/>
                <w:sz w:val="20"/>
                <w:szCs w:val="20"/>
                <w:lang w:eastAsia="en-US"/>
              </w:rPr>
            </w:pPr>
            <w:r>
              <w:rPr>
                <w:rFonts w:eastAsia="Arial" w:cs="Times New Roman"/>
                <w:sz w:val="20"/>
                <w:szCs w:val="20"/>
                <w:lang w:eastAsia="en-US"/>
              </w:rPr>
              <w:t>Any other ancillary mining activity prescribed by clause 7 of the Regulation</w:t>
            </w:r>
          </w:p>
          <w:p w14:paraId="1FBC531D" w14:textId="42536C13" w:rsidR="003A10ED" w:rsidRPr="00DF1A9C" w:rsidRDefault="003A10ED" w:rsidP="00DF1A9C">
            <w:pPr>
              <w:pStyle w:val="BodyText"/>
              <w:rPr>
                <w:rFonts w:eastAsia="Arial" w:cs="Times New Roman"/>
                <w:sz w:val="20"/>
                <w:szCs w:val="20"/>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56"/>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bl>
    <w:p w14:paraId="49307745" w14:textId="3F297AE9" w:rsidR="001324AB" w:rsidRDefault="00D55DF3" w:rsidP="0053648D">
      <w:pPr>
        <w:pStyle w:val="Headingnumbered2"/>
      </w:pPr>
      <w:r>
        <w:t>Status of ancillary mining activity</w:t>
      </w:r>
    </w:p>
    <w:p w14:paraId="355A50B0" w14:textId="4E4B8F32" w:rsidR="00D55DF3" w:rsidRDefault="00D55DF3" w:rsidP="00D55DF3">
      <w:pPr>
        <w:pStyle w:val="BodyText"/>
      </w:pPr>
      <w:r w:rsidRPr="00D55DF3">
        <w:t xml:space="preserve">Is the ancillary mining activity </w:t>
      </w:r>
      <w:r>
        <w:t>–</w:t>
      </w:r>
      <w:r w:rsidRPr="00D55DF3">
        <w:t xml:space="preserve"> </w:t>
      </w:r>
    </w:p>
    <w:p w14:paraId="0281190E" w14:textId="43C13F17" w:rsidR="00D55DF3" w:rsidRPr="00D55DF3" w:rsidRDefault="00D55DF3" w:rsidP="00DF1A9C">
      <w:pPr>
        <w:pStyle w:val="BodyText"/>
      </w:pPr>
      <w:r>
        <w:fldChar w:fldCharType="begin">
          <w:ffData>
            <w:name w:val="Check81"/>
            <w:enabled/>
            <w:calcOnExit w:val="0"/>
            <w:checkBox>
              <w:sizeAuto/>
              <w:default w:val="0"/>
            </w:checkBox>
          </w:ffData>
        </w:fldChar>
      </w:r>
      <w:bookmarkStart w:id="15" w:name="Check81"/>
      <w:r>
        <w:instrText xml:space="preserve"> FORMCHECKBOX </w:instrText>
      </w:r>
      <w:r w:rsidR="00000000">
        <w:fldChar w:fldCharType="separate"/>
      </w:r>
      <w:r>
        <w:fldChar w:fldCharType="end"/>
      </w:r>
      <w:bookmarkEnd w:id="15"/>
      <w:r>
        <w:tab/>
      </w:r>
      <w:r w:rsidRPr="00D55DF3">
        <w:t xml:space="preserve">proposed </w:t>
      </w:r>
      <w:r w:rsidRPr="003419EF">
        <w:rPr>
          <w:rFonts w:eastAsia="Arial" w:cs="Times New Roman"/>
          <w:sz w:val="20"/>
          <w:szCs w:val="20"/>
        </w:rPr>
        <w:sym w:font="Wingdings 3" w:char="F07D"/>
      </w:r>
      <w:r w:rsidRPr="00D55DF3">
        <w:t xml:space="preserve"> Go to Question 5</w:t>
      </w:r>
    </w:p>
    <w:p w14:paraId="2DAAD44D" w14:textId="679E2B99" w:rsidR="00D55DF3" w:rsidRPr="00D55DF3" w:rsidRDefault="00D55DF3" w:rsidP="00DF1A9C">
      <w:pPr>
        <w:pStyle w:val="BodyText"/>
      </w:pPr>
      <w:r>
        <w:fldChar w:fldCharType="begin">
          <w:ffData>
            <w:name w:val="Check82"/>
            <w:enabled/>
            <w:calcOnExit w:val="0"/>
            <w:checkBox>
              <w:sizeAuto/>
              <w:default w:val="0"/>
            </w:checkBox>
          </w:ffData>
        </w:fldChar>
      </w:r>
      <w:bookmarkStart w:id="16" w:name="Check82"/>
      <w:r>
        <w:instrText xml:space="preserve"> FORMCHECKBOX </w:instrText>
      </w:r>
      <w:r w:rsidR="00000000">
        <w:fldChar w:fldCharType="separate"/>
      </w:r>
      <w:r>
        <w:fldChar w:fldCharType="end"/>
      </w:r>
      <w:bookmarkEnd w:id="16"/>
      <w:r>
        <w:tab/>
      </w:r>
      <w:r w:rsidRPr="00D55DF3">
        <w:t>existing</w:t>
      </w:r>
    </w:p>
    <w:p w14:paraId="0D9F59E1" w14:textId="39FB690B" w:rsidR="00D55DF3" w:rsidRPr="00D55DF3" w:rsidRDefault="00D55DF3" w:rsidP="00DF1A9C">
      <w:pPr>
        <w:pStyle w:val="BodyText"/>
      </w:pPr>
      <w:r>
        <w:tab/>
      </w:r>
      <w:r w:rsidRPr="00D55DF3">
        <w:t>For existing ancillary mining activities, provide the following information:</w:t>
      </w:r>
    </w:p>
    <w:p w14:paraId="3547D74B" w14:textId="2AF721A4" w:rsidR="00D55DF3" w:rsidRDefault="00D55DF3" w:rsidP="00DF1A9C">
      <w:pPr>
        <w:pStyle w:val="BodyText"/>
        <w:numPr>
          <w:ilvl w:val="0"/>
          <w:numId w:val="44"/>
        </w:numPr>
        <w:ind w:left="1247"/>
      </w:pPr>
      <w:r w:rsidRPr="00D55DF3">
        <w:t xml:space="preserve">Date of commencement of </w:t>
      </w:r>
      <w:r w:rsidR="00B9174C">
        <w:t xml:space="preserve">activity </w:t>
      </w:r>
      <w:r w:rsidRPr="00D55DF3">
        <w:t>(dd/mm/yyyy)</w:t>
      </w:r>
      <w:r w:rsidR="006E19D4">
        <w:t xml:space="preserve"> </w:t>
      </w:r>
      <w:r w:rsidR="006E19D4" w:rsidRPr="00DF1A9C">
        <w:rPr>
          <w:rFonts w:eastAsia="Arial" w:cs="Times New Roman"/>
          <w:sz w:val="20"/>
          <w:szCs w:val="20"/>
          <w:lang w:eastAsia="en-US"/>
        </w:rPr>
        <w:fldChar w:fldCharType="begin">
          <w:ffData>
            <w:name w:val="Text256"/>
            <w:enabled/>
            <w:calcOnExit w:val="0"/>
            <w:textInput/>
          </w:ffData>
        </w:fldChar>
      </w:r>
      <w:r w:rsidR="006E19D4" w:rsidRPr="00DF1A9C">
        <w:rPr>
          <w:rFonts w:eastAsia="Arial" w:cs="Times New Roman"/>
          <w:sz w:val="20"/>
          <w:szCs w:val="20"/>
          <w:lang w:eastAsia="en-US"/>
        </w:rPr>
        <w:instrText xml:space="preserve"> FORMTEXT </w:instrText>
      </w:r>
      <w:r w:rsidR="006E19D4" w:rsidRPr="00DF1A9C">
        <w:rPr>
          <w:rFonts w:eastAsia="Arial" w:cs="Times New Roman"/>
          <w:sz w:val="20"/>
          <w:szCs w:val="20"/>
          <w:lang w:eastAsia="en-US"/>
        </w:rPr>
      </w:r>
      <w:r w:rsidR="006E19D4" w:rsidRPr="00DF1A9C">
        <w:rPr>
          <w:rFonts w:eastAsia="Arial" w:cs="Times New Roman"/>
          <w:sz w:val="20"/>
          <w:szCs w:val="20"/>
          <w:lang w:eastAsia="en-US"/>
        </w:rPr>
        <w:fldChar w:fldCharType="separate"/>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sz w:val="20"/>
          <w:szCs w:val="20"/>
          <w:lang w:eastAsia="en-US"/>
        </w:rPr>
        <w:fldChar w:fldCharType="end"/>
      </w:r>
      <w:r w:rsidRPr="00D55DF3">
        <w:t xml:space="preserve">/ </w:t>
      </w:r>
      <w:r w:rsidR="006E19D4" w:rsidRPr="00DF1A9C">
        <w:rPr>
          <w:rFonts w:eastAsia="Arial" w:cs="Times New Roman"/>
          <w:sz w:val="20"/>
          <w:szCs w:val="20"/>
          <w:lang w:eastAsia="en-US"/>
        </w:rPr>
        <w:fldChar w:fldCharType="begin">
          <w:ffData>
            <w:name w:val="Text256"/>
            <w:enabled/>
            <w:calcOnExit w:val="0"/>
            <w:textInput/>
          </w:ffData>
        </w:fldChar>
      </w:r>
      <w:r w:rsidR="006E19D4" w:rsidRPr="00DF1A9C">
        <w:rPr>
          <w:rFonts w:eastAsia="Arial" w:cs="Times New Roman"/>
          <w:sz w:val="20"/>
          <w:szCs w:val="20"/>
          <w:lang w:eastAsia="en-US"/>
        </w:rPr>
        <w:instrText xml:space="preserve"> FORMTEXT </w:instrText>
      </w:r>
      <w:r w:rsidR="006E19D4" w:rsidRPr="00DF1A9C">
        <w:rPr>
          <w:rFonts w:eastAsia="Arial" w:cs="Times New Roman"/>
          <w:sz w:val="20"/>
          <w:szCs w:val="20"/>
          <w:lang w:eastAsia="en-US"/>
        </w:rPr>
      </w:r>
      <w:r w:rsidR="006E19D4" w:rsidRPr="00DF1A9C">
        <w:rPr>
          <w:rFonts w:eastAsia="Arial" w:cs="Times New Roman"/>
          <w:sz w:val="20"/>
          <w:szCs w:val="20"/>
          <w:lang w:eastAsia="en-US"/>
        </w:rPr>
        <w:fldChar w:fldCharType="separate"/>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sz w:val="20"/>
          <w:szCs w:val="20"/>
          <w:lang w:eastAsia="en-US"/>
        </w:rPr>
        <w:fldChar w:fldCharType="end"/>
      </w:r>
      <w:r w:rsidRPr="00D55DF3">
        <w:t xml:space="preserve">/ </w:t>
      </w:r>
      <w:r w:rsidR="006E19D4" w:rsidRPr="00DF1A9C">
        <w:rPr>
          <w:rFonts w:eastAsia="Arial" w:cs="Times New Roman"/>
          <w:sz w:val="20"/>
          <w:szCs w:val="20"/>
          <w:lang w:eastAsia="en-US"/>
        </w:rPr>
        <w:fldChar w:fldCharType="begin">
          <w:ffData>
            <w:name w:val="Text256"/>
            <w:enabled/>
            <w:calcOnExit w:val="0"/>
            <w:textInput/>
          </w:ffData>
        </w:fldChar>
      </w:r>
      <w:r w:rsidR="006E19D4" w:rsidRPr="00DF1A9C">
        <w:rPr>
          <w:rFonts w:eastAsia="Arial" w:cs="Times New Roman"/>
          <w:sz w:val="20"/>
          <w:szCs w:val="20"/>
          <w:lang w:eastAsia="en-US"/>
        </w:rPr>
        <w:instrText xml:space="preserve"> FORMTEXT </w:instrText>
      </w:r>
      <w:r w:rsidR="006E19D4" w:rsidRPr="00DF1A9C">
        <w:rPr>
          <w:rFonts w:eastAsia="Arial" w:cs="Times New Roman"/>
          <w:sz w:val="20"/>
          <w:szCs w:val="20"/>
          <w:lang w:eastAsia="en-US"/>
        </w:rPr>
      </w:r>
      <w:r w:rsidR="006E19D4" w:rsidRPr="00DF1A9C">
        <w:rPr>
          <w:rFonts w:eastAsia="Arial" w:cs="Times New Roman"/>
          <w:sz w:val="20"/>
          <w:szCs w:val="20"/>
          <w:lang w:eastAsia="en-US"/>
        </w:rPr>
        <w:fldChar w:fldCharType="separate"/>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noProof/>
          <w:sz w:val="20"/>
          <w:szCs w:val="20"/>
          <w:lang w:eastAsia="en-US"/>
        </w:rPr>
        <w:t> </w:t>
      </w:r>
      <w:r w:rsidR="006E19D4" w:rsidRPr="00DF1A9C">
        <w:rPr>
          <w:rFonts w:eastAsia="Arial" w:cs="Times New Roman"/>
          <w:sz w:val="20"/>
          <w:szCs w:val="20"/>
          <w:lang w:eastAsia="en-US"/>
        </w:rPr>
        <w:fldChar w:fldCharType="end"/>
      </w:r>
      <w:r w:rsidRPr="00D55DF3">
        <w:t xml:space="preserve">  </w:t>
      </w:r>
    </w:p>
    <w:p w14:paraId="158DC1D9" w14:textId="4BC40D12" w:rsidR="00B9174C" w:rsidRDefault="00B9174C" w:rsidP="00B9174C">
      <w:pPr>
        <w:pStyle w:val="BodyText"/>
        <w:numPr>
          <w:ilvl w:val="0"/>
          <w:numId w:val="44"/>
        </w:numPr>
      </w:pPr>
      <w:r>
        <w:t xml:space="preserve">Is the activity </w:t>
      </w:r>
      <w:r w:rsidR="00680438">
        <w:t xml:space="preserve">currently </w:t>
      </w:r>
      <w:r>
        <w:t>being carried out in accordance with another mining lease in respect of an ancillary mining activity or activities only that authorises the carrying out of the activity?</w:t>
      </w:r>
    </w:p>
    <w:p w14:paraId="7A526FFB" w14:textId="4CA67222" w:rsidR="00B9174C" w:rsidRPr="00D55DF3" w:rsidRDefault="00B9174C" w:rsidP="006E19D4">
      <w:pPr>
        <w:pStyle w:val="BodyText"/>
        <w:tabs>
          <w:tab w:val="clear" w:pos="2552"/>
          <w:tab w:val="left" w:pos="2127"/>
        </w:tabs>
        <w:ind w:left="1290"/>
      </w:pPr>
      <w:r>
        <w:fldChar w:fldCharType="begin">
          <w:ffData>
            <w:name w:val="Check81"/>
            <w:enabled/>
            <w:calcOnExit w:val="0"/>
            <w:checkBox>
              <w:sizeAuto/>
              <w:default w:val="0"/>
            </w:checkBox>
          </w:ffData>
        </w:fldChar>
      </w:r>
      <w:r>
        <w:instrText xml:space="preserve"> FORMCHECKBOX </w:instrText>
      </w:r>
      <w:r w:rsidR="00000000">
        <w:fldChar w:fldCharType="separate"/>
      </w:r>
      <w:r>
        <w:fldChar w:fldCharType="end"/>
      </w:r>
      <w:r w:rsidR="006E19D4">
        <w:tab/>
      </w:r>
      <w:r>
        <w:t xml:space="preserve">No </w:t>
      </w:r>
    </w:p>
    <w:p w14:paraId="479EDB55" w14:textId="170331A7" w:rsidR="00B9174C" w:rsidRPr="00D55DF3" w:rsidRDefault="00B9174C" w:rsidP="00FF1A3A">
      <w:pPr>
        <w:pStyle w:val="BodyText"/>
        <w:ind w:left="2160" w:hanging="870"/>
      </w:pPr>
      <w:r>
        <w:fldChar w:fldCharType="begin">
          <w:ffData>
            <w:name w:val="Check82"/>
            <w:enabled/>
            <w:calcOnExit w:val="0"/>
            <w:checkBox>
              <w:sizeAuto/>
              <w:default w:val="0"/>
            </w:checkBox>
          </w:ffData>
        </w:fldChar>
      </w:r>
      <w:r>
        <w:instrText xml:space="preserve"> FORMCHECKBOX </w:instrText>
      </w:r>
      <w:r w:rsidR="00000000">
        <w:fldChar w:fldCharType="separate"/>
      </w:r>
      <w:r>
        <w:fldChar w:fldCharType="end"/>
      </w:r>
      <w:r>
        <w:tab/>
        <w:t>Yes – prov</w:t>
      </w:r>
      <w:r w:rsidR="00E90E9C">
        <w:t>ide details of the mining lease, and why you are submitting this application</w:t>
      </w:r>
    </w:p>
    <w:tbl>
      <w:tblPr>
        <w:tblStyle w:val="GridTable4-Accent2"/>
        <w:tblW w:w="9282" w:type="dxa"/>
        <w:tblLook w:val="0620" w:firstRow="1" w:lastRow="0" w:firstColumn="0" w:lastColumn="0" w:noHBand="1" w:noVBand="1"/>
        <w:tblDescription w:val="Additional details"/>
      </w:tblPr>
      <w:tblGrid>
        <w:gridCol w:w="9282"/>
      </w:tblGrid>
      <w:tr w:rsidR="00B9174C" w:rsidRPr="00300B13" w14:paraId="26B0E612" w14:textId="77777777" w:rsidTr="00420C76">
        <w:trPr>
          <w:cnfStyle w:val="100000000000" w:firstRow="1" w:lastRow="0" w:firstColumn="0" w:lastColumn="0" w:oddVBand="0" w:evenVBand="0" w:oddHBand="0" w:evenHBand="0" w:firstRowFirstColumn="0" w:firstRowLastColumn="0" w:lastRowFirstColumn="0" w:lastRowLastColumn="0"/>
          <w:trHeight w:val="256"/>
        </w:trPr>
        <w:tc>
          <w:tcPr>
            <w:tcW w:w="9282" w:type="dxa"/>
          </w:tcPr>
          <w:p w14:paraId="34511C21" w14:textId="77777777" w:rsidR="00B9174C" w:rsidRPr="00DF1A9C" w:rsidRDefault="00B9174C" w:rsidP="00420C76">
            <w:pPr>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Provide details</w:t>
            </w:r>
          </w:p>
        </w:tc>
      </w:tr>
      <w:tr w:rsidR="00B9174C" w:rsidRPr="00300B13" w14:paraId="7F5572AE" w14:textId="77777777" w:rsidTr="00420C76">
        <w:trPr>
          <w:trHeight w:val="68"/>
        </w:trPr>
        <w:tc>
          <w:tcPr>
            <w:tcW w:w="9282" w:type="dxa"/>
          </w:tcPr>
          <w:p w14:paraId="6B771056" w14:textId="77777777" w:rsidR="00B9174C" w:rsidRPr="00DF1A9C" w:rsidRDefault="00B9174C" w:rsidP="00420C7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Text206"/>
                  <w:enabled/>
                  <w:calcOnExit w:val="0"/>
                  <w:textInput/>
                </w:ffData>
              </w:fldChar>
            </w:r>
            <w:r w:rsidRPr="00DF1A9C">
              <w:rPr>
                <w:rFonts w:asciiTheme="minorHAnsi" w:hAnsiTheme="minorHAnsi" w:cs="Arial"/>
                <w:color w:val="auto"/>
                <w:lang w:eastAsia="en-US"/>
              </w:rPr>
              <w:instrText xml:space="preserve"> FORMTEXT </w:instrText>
            </w:r>
            <w:r w:rsidRPr="00DF1A9C">
              <w:rPr>
                <w:rFonts w:asciiTheme="minorHAnsi" w:hAnsiTheme="minorHAnsi" w:cs="Arial"/>
                <w:color w:val="auto"/>
                <w:lang w:eastAsia="en-US"/>
              </w:rPr>
            </w:r>
            <w:r w:rsidRPr="00DF1A9C">
              <w:rPr>
                <w:rFonts w:asciiTheme="minorHAnsi" w:hAnsiTheme="minorHAnsi" w:cs="Arial"/>
                <w:color w:val="auto"/>
                <w:lang w:eastAsia="en-US"/>
              </w:rPr>
              <w:fldChar w:fldCharType="separate"/>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color w:val="auto"/>
                <w:lang w:eastAsia="en-US"/>
              </w:rPr>
              <w:fldChar w:fldCharType="end"/>
            </w:r>
          </w:p>
          <w:p w14:paraId="51BA9E3D" w14:textId="77777777" w:rsidR="00B9174C" w:rsidRPr="00DF1A9C" w:rsidRDefault="00B9174C" w:rsidP="00420C76">
            <w:pPr>
              <w:pStyle w:val="BodyText"/>
              <w:rPr>
                <w:sz w:val="20"/>
                <w:szCs w:val="20"/>
                <w:lang w:eastAsia="en-US"/>
              </w:rPr>
            </w:pPr>
          </w:p>
        </w:tc>
      </w:tr>
    </w:tbl>
    <w:p w14:paraId="5DA85EE9" w14:textId="77777777" w:rsidR="00B9174C" w:rsidRPr="00D55DF3" w:rsidRDefault="00B9174C" w:rsidP="0053648D">
      <w:pPr>
        <w:pStyle w:val="BodyText"/>
        <w:ind w:left="527"/>
      </w:pPr>
    </w:p>
    <w:p w14:paraId="403D1B45" w14:textId="2AFEF838" w:rsidR="00D55DF3" w:rsidRDefault="00D55DF3">
      <w:pPr>
        <w:pStyle w:val="BodyText"/>
        <w:numPr>
          <w:ilvl w:val="0"/>
          <w:numId w:val="44"/>
        </w:numPr>
        <w:ind w:left="1247"/>
      </w:pPr>
      <w:r w:rsidRPr="00D55DF3">
        <w:t>Description of the surrounding environment including land use details, sensitive receivers, natural features etc.</w:t>
      </w:r>
    </w:p>
    <w:tbl>
      <w:tblPr>
        <w:tblStyle w:val="GridTable4-Accent2"/>
        <w:tblW w:w="10242" w:type="dxa"/>
        <w:tblLook w:val="0620" w:firstRow="1" w:lastRow="0" w:firstColumn="0" w:lastColumn="0" w:noHBand="1" w:noVBand="1"/>
        <w:tblDescription w:val="Additional details"/>
      </w:tblPr>
      <w:tblGrid>
        <w:gridCol w:w="10242"/>
      </w:tblGrid>
      <w:tr w:rsidR="002D3EC4" w:rsidRPr="00300B13" w14:paraId="7C002B45" w14:textId="77777777" w:rsidTr="00CD17BB">
        <w:trPr>
          <w:cnfStyle w:val="100000000000" w:firstRow="1" w:lastRow="0" w:firstColumn="0" w:lastColumn="0" w:oddVBand="0" w:evenVBand="0" w:oddHBand="0" w:evenHBand="0" w:firstRowFirstColumn="0" w:firstRowLastColumn="0" w:lastRowFirstColumn="0" w:lastRowLastColumn="0"/>
          <w:trHeight w:val="256"/>
        </w:trPr>
        <w:tc>
          <w:tcPr>
            <w:tcW w:w="10242" w:type="dxa"/>
          </w:tcPr>
          <w:p w14:paraId="79278402" w14:textId="35CC0CFC" w:rsidR="000D7C8E" w:rsidRPr="00DF1A9C" w:rsidRDefault="000D7C8E" w:rsidP="005C59E3">
            <w:pPr>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Provide details</w:t>
            </w:r>
          </w:p>
        </w:tc>
      </w:tr>
      <w:tr w:rsidR="002D3EC4" w:rsidRPr="00300B13" w14:paraId="447B994D" w14:textId="77777777" w:rsidTr="00CD17BB">
        <w:trPr>
          <w:trHeight w:val="68"/>
        </w:trPr>
        <w:tc>
          <w:tcPr>
            <w:tcW w:w="10242" w:type="dxa"/>
          </w:tcPr>
          <w:p w14:paraId="2D8901A9" w14:textId="77777777" w:rsidR="000D7C8E" w:rsidRPr="00DF1A9C" w:rsidRDefault="000D7C8E" w:rsidP="005C59E3">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Text206"/>
                  <w:enabled/>
                  <w:calcOnExit w:val="0"/>
                  <w:textInput/>
                </w:ffData>
              </w:fldChar>
            </w:r>
            <w:r w:rsidRPr="00DF1A9C">
              <w:rPr>
                <w:rFonts w:asciiTheme="minorHAnsi" w:hAnsiTheme="minorHAnsi" w:cs="Arial"/>
                <w:color w:val="auto"/>
                <w:lang w:eastAsia="en-US"/>
              </w:rPr>
              <w:instrText xml:space="preserve"> FORMTEXT </w:instrText>
            </w:r>
            <w:r w:rsidRPr="00DF1A9C">
              <w:rPr>
                <w:rFonts w:asciiTheme="minorHAnsi" w:hAnsiTheme="minorHAnsi" w:cs="Arial"/>
                <w:color w:val="auto"/>
                <w:lang w:eastAsia="en-US"/>
              </w:rPr>
            </w:r>
            <w:r w:rsidRPr="00DF1A9C">
              <w:rPr>
                <w:rFonts w:asciiTheme="minorHAnsi" w:hAnsiTheme="minorHAnsi" w:cs="Arial"/>
                <w:color w:val="auto"/>
                <w:lang w:eastAsia="en-US"/>
              </w:rPr>
              <w:fldChar w:fldCharType="separate"/>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color w:val="auto"/>
                <w:lang w:eastAsia="en-US"/>
              </w:rPr>
              <w:fldChar w:fldCharType="end"/>
            </w:r>
          </w:p>
          <w:p w14:paraId="7C117327" w14:textId="77777777" w:rsidR="000D7C8E" w:rsidRPr="00DF1A9C" w:rsidRDefault="000D7C8E" w:rsidP="005C59E3">
            <w:pPr>
              <w:pStyle w:val="BodyText"/>
              <w:rPr>
                <w:sz w:val="20"/>
                <w:szCs w:val="20"/>
                <w:lang w:eastAsia="en-US"/>
              </w:rPr>
            </w:pPr>
          </w:p>
        </w:tc>
      </w:tr>
    </w:tbl>
    <w:p w14:paraId="42217A40" w14:textId="376F9DE0" w:rsidR="00D55DF3" w:rsidRDefault="00D55DF3" w:rsidP="00B9174C">
      <w:pPr>
        <w:pStyle w:val="BodyText"/>
        <w:numPr>
          <w:ilvl w:val="0"/>
          <w:numId w:val="69"/>
        </w:numPr>
      </w:pPr>
      <w:r w:rsidRPr="00D55DF3">
        <w:t>Attach to this application form plans showing:</w:t>
      </w:r>
    </w:p>
    <w:p w14:paraId="5A9E7B35" w14:textId="07D0B946" w:rsidR="00947961" w:rsidRDefault="00AF58AA" w:rsidP="00DF1A9C">
      <w:pPr>
        <w:pStyle w:val="BodyText"/>
        <w:numPr>
          <w:ilvl w:val="0"/>
          <w:numId w:val="46"/>
        </w:numPr>
        <w:tabs>
          <w:tab w:val="clear" w:pos="567"/>
        </w:tabs>
        <w:ind w:left="1701" w:hanging="567"/>
      </w:pPr>
      <w:r>
        <w:lastRenderedPageBreak/>
        <w:t>the location of the ancillary mining activity and its relationship with other built features in the vicinity and the surrounding environment (including natural features, sensitive receivers etc)</w:t>
      </w:r>
    </w:p>
    <w:p w14:paraId="50085D0F" w14:textId="3FB50F5A" w:rsidR="00AF58AA" w:rsidRPr="00D55DF3" w:rsidRDefault="00947961" w:rsidP="00DF1A9C">
      <w:pPr>
        <w:pStyle w:val="BodyText"/>
        <w:numPr>
          <w:ilvl w:val="0"/>
          <w:numId w:val="46"/>
        </w:numPr>
        <w:tabs>
          <w:tab w:val="clear" w:pos="567"/>
        </w:tabs>
        <w:ind w:left="1701" w:hanging="567"/>
      </w:pPr>
      <w:r>
        <w:t>t</w:t>
      </w:r>
      <w:r w:rsidR="00AF58AA">
        <w:t>he dimensions of the ancillary mining activity</w:t>
      </w:r>
    </w:p>
    <w:p w14:paraId="2AAD7AAF" w14:textId="4E7D1DE1" w:rsidR="001B0562" w:rsidRDefault="00AF58AA" w:rsidP="00DF1A9C">
      <w:pPr>
        <w:pStyle w:val="BodyText"/>
        <w:tabs>
          <w:tab w:val="clear" w:pos="567"/>
          <w:tab w:val="clear" w:pos="2552"/>
        </w:tabs>
      </w:pPr>
      <w:r>
        <w:tab/>
      </w:r>
      <w:r w:rsidR="002D3EC4">
        <w:tab/>
      </w:r>
      <w:r w:rsidR="009F024E">
        <w:fldChar w:fldCharType="begin">
          <w:ffData>
            <w:name w:val="Check83"/>
            <w:enabled/>
            <w:calcOnExit w:val="0"/>
            <w:checkBox>
              <w:sizeAuto/>
              <w:default w:val="0"/>
            </w:checkBox>
          </w:ffData>
        </w:fldChar>
      </w:r>
      <w:bookmarkStart w:id="17" w:name="Check83"/>
      <w:r w:rsidR="009F024E">
        <w:instrText xml:space="preserve"> FORMCHECKBOX </w:instrText>
      </w:r>
      <w:r w:rsidR="00000000">
        <w:fldChar w:fldCharType="separate"/>
      </w:r>
      <w:r w:rsidR="009F024E">
        <w:fldChar w:fldCharType="end"/>
      </w:r>
      <w:bookmarkEnd w:id="17"/>
      <w:r>
        <w:t xml:space="preserve"> </w:t>
      </w:r>
      <w:r w:rsidR="00D55DF3" w:rsidRPr="00D55DF3">
        <w:t>I have attached details of the ancillary mining activity</w:t>
      </w:r>
    </w:p>
    <w:p w14:paraId="5CD76BD1" w14:textId="6662EE68" w:rsidR="00FF61A2" w:rsidRDefault="002B3335" w:rsidP="00FF61A2">
      <w:pPr>
        <w:pStyle w:val="Headingnumbered1"/>
        <w:rPr>
          <w:lang w:val="en-US"/>
        </w:rPr>
      </w:pPr>
      <w:r>
        <w:rPr>
          <w:lang w:val="en-US"/>
        </w:rPr>
        <w:t>Development consent and other approvals</w:t>
      </w:r>
    </w:p>
    <w:p w14:paraId="25A8262A" w14:textId="766C91E2" w:rsidR="002B3335" w:rsidRDefault="002B3335" w:rsidP="002B3335">
      <w:pPr>
        <w:pStyle w:val="Headingnumbered2"/>
      </w:pPr>
      <w:bookmarkStart w:id="18" w:name="_Hlk106353994"/>
      <w:r>
        <w:t>Development consent</w:t>
      </w:r>
    </w:p>
    <w:bookmarkEnd w:id="18"/>
    <w:p w14:paraId="00A76481" w14:textId="3BF489E8" w:rsidR="001D6F08" w:rsidRDefault="001D6F08" w:rsidP="00DF1A9C">
      <w:pPr>
        <w:pStyle w:val="BodyText"/>
      </w:pPr>
      <w:r>
        <w:t>Provide the relevant current development consent under the</w:t>
      </w:r>
      <w:r w:rsidR="00A40F85">
        <w:rPr>
          <w:iCs/>
        </w:rPr>
        <w:t xml:space="preserve"> EPA Act </w:t>
      </w:r>
      <w:r>
        <w:t>and/or evidence that the</w:t>
      </w:r>
      <w:r w:rsidR="00A40F85">
        <w:t xml:space="preserve"> </w:t>
      </w:r>
      <w:r>
        <w:t>ancillary mining activity is lawful.</w:t>
      </w:r>
    </w:p>
    <w:p w14:paraId="30C75752" w14:textId="201ACE09" w:rsidR="001D6F08" w:rsidRDefault="001D6F08" w:rsidP="00DF1A9C">
      <w:pPr>
        <w:pStyle w:val="BodyText"/>
        <w:ind w:left="567" w:hanging="567"/>
      </w:pPr>
      <w:r>
        <w:fldChar w:fldCharType="begin">
          <w:ffData>
            <w:name w:val="Check84"/>
            <w:enabled/>
            <w:calcOnExit w:val="0"/>
            <w:checkBox>
              <w:sizeAuto/>
              <w:default w:val="0"/>
            </w:checkBox>
          </w:ffData>
        </w:fldChar>
      </w:r>
      <w:bookmarkStart w:id="19" w:name="Check84"/>
      <w:r>
        <w:instrText xml:space="preserve"> FORMCHECKBOX </w:instrText>
      </w:r>
      <w:r w:rsidR="00000000">
        <w:fldChar w:fldCharType="separate"/>
      </w:r>
      <w:r>
        <w:fldChar w:fldCharType="end"/>
      </w:r>
      <w:bookmarkEnd w:id="19"/>
      <w:r>
        <w:tab/>
        <w:t>I have attached a copy of the relevant development consent that is in force in respect of the carrying out of the ancillary mining activities on the land</w:t>
      </w:r>
    </w:p>
    <w:p w14:paraId="0D039D03" w14:textId="3F5EEDAF" w:rsidR="001D6F08" w:rsidRDefault="001D6F08" w:rsidP="00DF1A9C">
      <w:pPr>
        <w:pStyle w:val="BodyText"/>
        <w:ind w:left="567" w:hanging="567"/>
      </w:pPr>
      <w:r>
        <w:fldChar w:fldCharType="begin">
          <w:ffData>
            <w:name w:val="Check85"/>
            <w:enabled/>
            <w:calcOnExit w:val="0"/>
            <w:checkBox>
              <w:sizeAuto/>
              <w:default w:val="0"/>
            </w:checkBox>
          </w:ffData>
        </w:fldChar>
      </w:r>
      <w:bookmarkStart w:id="20" w:name="Check85"/>
      <w:r>
        <w:instrText xml:space="preserve"> FORMCHECKBOX </w:instrText>
      </w:r>
      <w:r w:rsidR="00000000">
        <w:fldChar w:fldCharType="separate"/>
      </w:r>
      <w:r>
        <w:fldChar w:fldCharType="end"/>
      </w:r>
      <w:bookmarkEnd w:id="20"/>
      <w:r>
        <w:tab/>
        <w:t>I have attached the development application for the</w:t>
      </w:r>
      <w:r w:rsidR="00A40F85">
        <w:t xml:space="preserve"> proposed</w:t>
      </w:r>
      <w:r>
        <w:t xml:space="preserve"> ancillary mining activities on the land</w:t>
      </w:r>
    </w:p>
    <w:p w14:paraId="4ABA04D7" w14:textId="37D1382E" w:rsidR="001D6F08" w:rsidRDefault="001D6F08" w:rsidP="001D6F08">
      <w:pPr>
        <w:pStyle w:val="BodyText"/>
        <w:ind w:left="567" w:hanging="567"/>
      </w:pPr>
      <w:r>
        <w:fldChar w:fldCharType="begin">
          <w:ffData>
            <w:name w:val="Check86"/>
            <w:enabled/>
            <w:calcOnExit w:val="0"/>
            <w:checkBox>
              <w:sizeAuto/>
              <w:default w:val="0"/>
            </w:checkBox>
          </w:ffData>
        </w:fldChar>
      </w:r>
      <w:bookmarkStart w:id="21" w:name="Check86"/>
      <w:r>
        <w:instrText xml:space="preserve"> FORMCHECKBOX </w:instrText>
      </w:r>
      <w:r w:rsidR="00000000">
        <w:fldChar w:fldCharType="separate"/>
      </w:r>
      <w:r>
        <w:fldChar w:fldCharType="end"/>
      </w:r>
      <w:bookmarkEnd w:id="21"/>
      <w:r>
        <w:tab/>
        <w:t>I have attached expert evidence (inclusive of reasoning) that the carrying out of the</w:t>
      </w:r>
      <w:r w:rsidR="00A40F85">
        <w:t xml:space="preserve"> </w:t>
      </w:r>
      <w:r>
        <w:t>ancillary mining activity is lawful</w:t>
      </w:r>
    </w:p>
    <w:p w14:paraId="2867E2F7" w14:textId="65F30BA6" w:rsidR="001D6F08" w:rsidRDefault="001D6F08" w:rsidP="001D6F08">
      <w:pPr>
        <w:pStyle w:val="Headingnumbered2"/>
      </w:pPr>
      <w:r>
        <w:t>Other approvals</w:t>
      </w:r>
    </w:p>
    <w:p w14:paraId="3812C821" w14:textId="593FD4CB" w:rsidR="001D6F08" w:rsidRDefault="001D6F08" w:rsidP="001D6F08">
      <w:pPr>
        <w:pStyle w:val="BodyText"/>
      </w:pPr>
      <w:r w:rsidRPr="001D6F08">
        <w:t xml:space="preserve">Provide details of other approvals relating to the </w:t>
      </w:r>
      <w:r w:rsidR="00722F36">
        <w:t xml:space="preserve">ancillary activity and any other development the subject of the existing development consent, </w:t>
      </w:r>
      <w:r w:rsidRPr="001D6F08">
        <w:t xml:space="preserve">including but not limited to </w:t>
      </w:r>
      <w:r w:rsidR="00606C1B" w:rsidRPr="001D6F08">
        <w:t xml:space="preserve">environmental protection licence(s), water licences, heritage </w:t>
      </w:r>
      <w:r w:rsidRPr="001D6F08">
        <w:t>approvals etc.</w:t>
      </w:r>
    </w:p>
    <w:tbl>
      <w:tblPr>
        <w:tblStyle w:val="GridTable4-Accent2"/>
        <w:tblW w:w="10228" w:type="dxa"/>
        <w:tblLook w:val="0620" w:firstRow="1" w:lastRow="0" w:firstColumn="0" w:lastColumn="0" w:noHBand="1" w:noVBand="1"/>
        <w:tblDescription w:val="Additional details"/>
      </w:tblPr>
      <w:tblGrid>
        <w:gridCol w:w="10228"/>
      </w:tblGrid>
      <w:tr w:rsidR="001D6F08" w:rsidRPr="00300B13" w14:paraId="3A5F5420" w14:textId="77777777" w:rsidTr="00CD17BB">
        <w:trPr>
          <w:cnfStyle w:val="100000000000" w:firstRow="1" w:lastRow="0" w:firstColumn="0" w:lastColumn="0" w:oddVBand="0" w:evenVBand="0" w:oddHBand="0" w:evenHBand="0" w:firstRowFirstColumn="0" w:firstRowLastColumn="0" w:lastRowFirstColumn="0" w:lastRowLastColumn="0"/>
          <w:trHeight w:val="463"/>
        </w:trPr>
        <w:tc>
          <w:tcPr>
            <w:tcW w:w="10228" w:type="dxa"/>
          </w:tcPr>
          <w:p w14:paraId="41F04A4D" w14:textId="77777777" w:rsidR="001D6F08" w:rsidRPr="00DF1A9C" w:rsidRDefault="001D6F08" w:rsidP="00DF1A9C">
            <w:pPr>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 xml:space="preserve">Provide details of each approval (eg approval reference, legislation, date, etc)  </w:t>
            </w:r>
          </w:p>
        </w:tc>
      </w:tr>
      <w:tr w:rsidR="001D6F08" w:rsidRPr="00300B13" w14:paraId="6DE5EE4D" w14:textId="77777777" w:rsidTr="00CD17BB">
        <w:trPr>
          <w:trHeight w:val="125"/>
        </w:trPr>
        <w:tc>
          <w:tcPr>
            <w:tcW w:w="10228" w:type="dxa"/>
          </w:tcPr>
          <w:p w14:paraId="78A1F86F" w14:textId="77777777" w:rsidR="001D6F08" w:rsidRPr="00DF1A9C" w:rsidRDefault="001D6F08" w:rsidP="001D6F08">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Text206"/>
                  <w:enabled/>
                  <w:calcOnExit w:val="0"/>
                  <w:textInput/>
                </w:ffData>
              </w:fldChar>
            </w:r>
            <w:bookmarkStart w:id="22" w:name="Text206"/>
            <w:r w:rsidRPr="00DF1A9C">
              <w:rPr>
                <w:rFonts w:asciiTheme="minorHAnsi" w:hAnsiTheme="minorHAnsi" w:cs="Arial"/>
                <w:color w:val="auto"/>
                <w:lang w:eastAsia="en-US"/>
              </w:rPr>
              <w:instrText xml:space="preserve"> FORMTEXT </w:instrText>
            </w:r>
            <w:r w:rsidRPr="00DF1A9C">
              <w:rPr>
                <w:rFonts w:asciiTheme="minorHAnsi" w:hAnsiTheme="minorHAnsi" w:cs="Arial"/>
                <w:color w:val="auto"/>
                <w:lang w:eastAsia="en-US"/>
              </w:rPr>
            </w:r>
            <w:r w:rsidRPr="00DF1A9C">
              <w:rPr>
                <w:rFonts w:asciiTheme="minorHAnsi" w:hAnsiTheme="minorHAnsi" w:cs="Arial"/>
                <w:color w:val="auto"/>
                <w:lang w:eastAsia="en-US"/>
              </w:rPr>
              <w:fldChar w:fldCharType="separate"/>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color w:val="auto"/>
                <w:lang w:eastAsia="en-US"/>
              </w:rPr>
              <w:fldChar w:fldCharType="end"/>
            </w:r>
            <w:bookmarkEnd w:id="22"/>
          </w:p>
          <w:p w14:paraId="762B1588" w14:textId="1276F502" w:rsidR="00451213" w:rsidRPr="00DF1A9C" w:rsidRDefault="00451213" w:rsidP="00DF1A9C">
            <w:pPr>
              <w:pStyle w:val="BodyText"/>
              <w:rPr>
                <w:lang w:eastAsia="en-US"/>
              </w:rPr>
            </w:pPr>
          </w:p>
        </w:tc>
      </w:tr>
    </w:tbl>
    <w:p w14:paraId="5375F769" w14:textId="20B0D6E7" w:rsidR="001D6F08" w:rsidRDefault="001D6F08" w:rsidP="003B3242">
      <w:pPr>
        <w:pStyle w:val="BodyText"/>
      </w:pPr>
      <w:r>
        <w:fldChar w:fldCharType="begin">
          <w:ffData>
            <w:name w:val="Check87"/>
            <w:enabled/>
            <w:calcOnExit w:val="0"/>
            <w:checkBox>
              <w:sizeAuto/>
              <w:default w:val="0"/>
            </w:checkBox>
          </w:ffData>
        </w:fldChar>
      </w:r>
      <w:bookmarkStart w:id="23" w:name="Check87"/>
      <w:r>
        <w:instrText xml:space="preserve"> FORMCHECKBOX </w:instrText>
      </w:r>
      <w:r w:rsidR="00000000">
        <w:fldChar w:fldCharType="separate"/>
      </w:r>
      <w:r>
        <w:fldChar w:fldCharType="end"/>
      </w:r>
      <w:bookmarkEnd w:id="23"/>
      <w:r>
        <w:tab/>
        <w:t xml:space="preserve">I have attached a copy of all other </w:t>
      </w:r>
      <w:r w:rsidRPr="003B3242">
        <w:t>approvals</w:t>
      </w:r>
      <w:r>
        <w:t xml:space="preserve"> relating to the ancillary mining activity</w:t>
      </w:r>
    </w:p>
    <w:p w14:paraId="34D337B6" w14:textId="2A07D4B7" w:rsidR="001D6F08" w:rsidRDefault="001D6F08" w:rsidP="001D6F08">
      <w:pPr>
        <w:pStyle w:val="BodyText"/>
      </w:pPr>
      <w:r>
        <w:fldChar w:fldCharType="begin">
          <w:ffData>
            <w:name w:val="Check88"/>
            <w:enabled/>
            <w:calcOnExit w:val="0"/>
            <w:checkBox>
              <w:sizeAuto/>
              <w:default w:val="0"/>
            </w:checkBox>
          </w:ffData>
        </w:fldChar>
      </w:r>
      <w:bookmarkStart w:id="24" w:name="Check88"/>
      <w:r>
        <w:instrText xml:space="preserve"> FORMCHECKBOX </w:instrText>
      </w:r>
      <w:r w:rsidR="00000000">
        <w:fldChar w:fldCharType="separate"/>
      </w:r>
      <w:r>
        <w:fldChar w:fldCharType="end"/>
      </w:r>
      <w:bookmarkEnd w:id="24"/>
      <w:r>
        <w:tab/>
        <w:t xml:space="preserve">There are no other approvals </w:t>
      </w:r>
      <w:r w:rsidRPr="003B3242">
        <w:t>relating</w:t>
      </w:r>
      <w:r>
        <w:t xml:space="preserve"> to the ancillary mining activity</w:t>
      </w:r>
    </w:p>
    <w:p w14:paraId="4DE26982" w14:textId="6D1F9EEF" w:rsidR="00A213B1" w:rsidRDefault="00252490" w:rsidP="00A213B1">
      <w:pPr>
        <w:pStyle w:val="Headingnumbered1"/>
        <w:rPr>
          <w:lang w:val="en-US"/>
        </w:rPr>
      </w:pPr>
      <w:r>
        <w:rPr>
          <w:lang w:val="en-US"/>
        </w:rPr>
        <w:t>Approved or p</w:t>
      </w:r>
      <w:r w:rsidR="00A213B1">
        <w:rPr>
          <w:lang w:val="en-US"/>
        </w:rPr>
        <w:t>roposed final land use</w:t>
      </w:r>
      <w:r w:rsidR="00392379">
        <w:rPr>
          <w:lang w:val="en-US"/>
        </w:rPr>
        <w:t xml:space="preserve"> of</w:t>
      </w:r>
      <w:r w:rsidR="00A213B1">
        <w:rPr>
          <w:lang w:val="en-US"/>
        </w:rPr>
        <w:t xml:space="preserve"> ancillary mining activity land</w:t>
      </w:r>
    </w:p>
    <w:p w14:paraId="03C9FFEB" w14:textId="6006349A" w:rsidR="007F2C47" w:rsidRDefault="00D11763" w:rsidP="00A213B1">
      <w:pPr>
        <w:pStyle w:val="BodyText"/>
        <w:rPr>
          <w:lang w:val="en-US"/>
        </w:rPr>
      </w:pPr>
      <w:r>
        <w:rPr>
          <w:lang w:val="en-US"/>
        </w:rPr>
        <w:t>‘</w:t>
      </w:r>
      <w:r w:rsidR="00A213B1" w:rsidRPr="00A213B1">
        <w:rPr>
          <w:lang w:val="en-US"/>
        </w:rPr>
        <w:t>Final land use</w:t>
      </w:r>
      <w:r w:rsidR="00392379">
        <w:rPr>
          <w:lang w:val="en-US"/>
        </w:rPr>
        <w:t>’</w:t>
      </w:r>
      <w:r w:rsidR="00A213B1" w:rsidRPr="00A213B1">
        <w:rPr>
          <w:lang w:val="en-US"/>
        </w:rPr>
        <w:t xml:space="preserve"> means the intended final landform and land use following completion of </w:t>
      </w:r>
      <w:r w:rsidR="006B4E37">
        <w:rPr>
          <w:lang w:val="en-US"/>
        </w:rPr>
        <w:t>the ancillary mining activity.</w:t>
      </w:r>
    </w:p>
    <w:p w14:paraId="1B99A999" w14:textId="0F4CF46C" w:rsidR="00A213B1" w:rsidRPr="00DF1A9C" w:rsidRDefault="00A213B1" w:rsidP="00A213B1">
      <w:pPr>
        <w:pStyle w:val="Headingnumbered2"/>
        <w:rPr>
          <w:lang w:val="en-US"/>
        </w:rPr>
      </w:pPr>
      <w:r>
        <w:t>Approved final land use</w:t>
      </w:r>
    </w:p>
    <w:p w14:paraId="75354125" w14:textId="712119A7" w:rsidR="00A213B1" w:rsidRPr="00A213B1" w:rsidRDefault="00A213B1" w:rsidP="00DF1A9C">
      <w:pPr>
        <w:pStyle w:val="BodyText"/>
        <w:ind w:left="567" w:hanging="567"/>
        <w:rPr>
          <w:lang w:val="en-US"/>
        </w:rPr>
      </w:pPr>
      <w:r>
        <w:rPr>
          <w:lang w:val="en-US"/>
        </w:rPr>
        <w:fldChar w:fldCharType="begin">
          <w:ffData>
            <w:name w:val="Check89"/>
            <w:enabled/>
            <w:calcOnExit w:val="0"/>
            <w:checkBox>
              <w:sizeAuto/>
              <w:default w:val="0"/>
            </w:checkBox>
          </w:ffData>
        </w:fldChar>
      </w:r>
      <w:bookmarkStart w:id="25" w:name="Check89"/>
      <w:r>
        <w:rPr>
          <w:lang w:val="en-US"/>
        </w:rPr>
        <w:instrText xml:space="preserve"> FORMCHECKBOX </w:instrText>
      </w:r>
      <w:r w:rsidR="00000000">
        <w:rPr>
          <w:lang w:val="en-US"/>
        </w:rPr>
      </w:r>
      <w:r w:rsidR="00000000">
        <w:rPr>
          <w:lang w:val="en-US"/>
        </w:rPr>
        <w:fldChar w:fldCharType="separate"/>
      </w:r>
      <w:r>
        <w:rPr>
          <w:lang w:val="en-US"/>
        </w:rPr>
        <w:fldChar w:fldCharType="end"/>
      </w:r>
      <w:bookmarkEnd w:id="25"/>
      <w:r>
        <w:rPr>
          <w:lang w:val="en-US"/>
        </w:rPr>
        <w:tab/>
      </w:r>
      <w:r w:rsidRPr="00A213B1">
        <w:rPr>
          <w:lang w:val="en-US"/>
        </w:rPr>
        <w:t>A development consent is in force in respect of the carrying out of the ancillary mining activity, which approves a final land use for the land.</w:t>
      </w:r>
    </w:p>
    <w:p w14:paraId="550F7D8C" w14:textId="1DE20BFD" w:rsidR="00A213B1" w:rsidRDefault="00A213B1" w:rsidP="00306627">
      <w:pPr>
        <w:pStyle w:val="BodyText"/>
        <w:ind w:left="567"/>
        <w:rPr>
          <w:lang w:val="en-US"/>
        </w:rPr>
      </w:pPr>
      <w:r w:rsidRPr="00A213B1">
        <w:rPr>
          <w:lang w:val="en-US"/>
        </w:rPr>
        <w:t xml:space="preserve">Describe the approved final land use for the land </w:t>
      </w:r>
      <w:r w:rsidR="00A40579">
        <w:rPr>
          <w:lang w:val="en-US"/>
        </w:rPr>
        <w:t>the subject of</w:t>
      </w:r>
      <w:r w:rsidRPr="00A213B1">
        <w:rPr>
          <w:lang w:val="en-US"/>
        </w:rPr>
        <w:t xml:space="preserve"> the</w:t>
      </w:r>
      <w:r w:rsidR="0027557E">
        <w:rPr>
          <w:lang w:val="en-US"/>
        </w:rPr>
        <w:t xml:space="preserve"> </w:t>
      </w:r>
      <w:r w:rsidRPr="00A213B1">
        <w:rPr>
          <w:lang w:val="en-US"/>
        </w:rPr>
        <w:t>ancillary mining activity</w:t>
      </w:r>
      <w:r w:rsidR="00A40579">
        <w:rPr>
          <w:lang w:val="en-US"/>
        </w:rPr>
        <w:t>.</w:t>
      </w:r>
      <w:r w:rsidRPr="00A213B1">
        <w:rPr>
          <w:lang w:val="en-US"/>
        </w:rPr>
        <w:t xml:space="preserve">     </w:t>
      </w:r>
    </w:p>
    <w:tbl>
      <w:tblPr>
        <w:tblStyle w:val="PlainTable2"/>
        <w:tblW w:w="0" w:type="auto"/>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Look w:val="04A0" w:firstRow="1" w:lastRow="0" w:firstColumn="1" w:lastColumn="0" w:noHBand="0" w:noVBand="1"/>
      </w:tblPr>
      <w:tblGrid>
        <w:gridCol w:w="9682"/>
      </w:tblGrid>
      <w:tr w:rsidR="008440E8" w:rsidRPr="002A67C8" w14:paraId="4F5896CF" w14:textId="77777777" w:rsidTr="00FB527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682" w:type="dxa"/>
            <w:tcBorders>
              <w:bottom w:val="none" w:sz="0" w:space="0" w:color="auto"/>
            </w:tcBorders>
          </w:tcPr>
          <w:p w14:paraId="2E7B682F" w14:textId="77777777" w:rsidR="008440E8" w:rsidRPr="002A67C8" w:rsidRDefault="008440E8" w:rsidP="004E5E9F">
            <w:pPr>
              <w:pStyle w:val="Tabletext"/>
            </w:pPr>
            <w:r>
              <w:lastRenderedPageBreak/>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9709C0" w14:textId="07F19CEF" w:rsidR="00A213B1" w:rsidRPr="00DF1A9C" w:rsidRDefault="00A213B1" w:rsidP="00DF1A9C">
      <w:pPr>
        <w:pStyle w:val="BodyText"/>
        <w:rPr>
          <w:b/>
          <w:bCs/>
          <w:lang w:val="en-US"/>
        </w:rPr>
      </w:pPr>
      <w:r>
        <w:rPr>
          <w:lang w:val="en-US"/>
        </w:rPr>
        <w:tab/>
      </w:r>
      <w:r w:rsidRPr="00DF1A9C">
        <w:rPr>
          <w:b/>
          <w:bCs/>
        </w:rPr>
        <w:sym w:font="Wingdings 3" w:char="F07D"/>
      </w:r>
      <w:r w:rsidRPr="00DF1A9C">
        <w:rPr>
          <w:b/>
          <w:bCs/>
        </w:rPr>
        <w:t xml:space="preserve"> </w:t>
      </w:r>
      <w:r w:rsidRPr="00DF1A9C">
        <w:rPr>
          <w:b/>
          <w:bCs/>
          <w:lang w:val="en-US"/>
        </w:rPr>
        <w:t>Go to Question 7</w:t>
      </w:r>
    </w:p>
    <w:p w14:paraId="635DFE36" w14:textId="2509466D" w:rsidR="00A213B1" w:rsidRPr="00A213B1" w:rsidRDefault="00A213B1" w:rsidP="00DF1A9C">
      <w:pPr>
        <w:pStyle w:val="BodyText"/>
        <w:ind w:left="567" w:hanging="567"/>
        <w:rPr>
          <w:lang w:val="en-US"/>
        </w:rPr>
      </w:pPr>
      <w:r>
        <w:rPr>
          <w:lang w:val="en-US"/>
        </w:rPr>
        <w:fldChar w:fldCharType="begin">
          <w:ffData>
            <w:name w:val="Check90"/>
            <w:enabled/>
            <w:calcOnExit w:val="0"/>
            <w:checkBox>
              <w:sizeAuto/>
              <w:default w:val="0"/>
            </w:checkBox>
          </w:ffData>
        </w:fldChar>
      </w:r>
      <w:bookmarkStart w:id="26" w:name="Check90"/>
      <w:r>
        <w:rPr>
          <w:lang w:val="en-US"/>
        </w:rPr>
        <w:instrText xml:space="preserve"> FORMCHECKBOX </w:instrText>
      </w:r>
      <w:r w:rsidR="00000000">
        <w:rPr>
          <w:lang w:val="en-US"/>
        </w:rPr>
      </w:r>
      <w:r w:rsidR="00000000">
        <w:rPr>
          <w:lang w:val="en-US"/>
        </w:rPr>
        <w:fldChar w:fldCharType="separate"/>
      </w:r>
      <w:r>
        <w:rPr>
          <w:lang w:val="en-US"/>
        </w:rPr>
        <w:fldChar w:fldCharType="end"/>
      </w:r>
      <w:bookmarkEnd w:id="26"/>
      <w:r>
        <w:rPr>
          <w:lang w:val="en-US"/>
        </w:rPr>
        <w:tab/>
      </w:r>
      <w:r w:rsidRPr="00A213B1">
        <w:rPr>
          <w:lang w:val="en-US"/>
        </w:rPr>
        <w:t xml:space="preserve">A development consent is in force in respect of the carrying out of the ancillary mining activity, but it does not approve a final land use for the land. </w:t>
      </w:r>
      <w:r w:rsidRPr="00FC5081">
        <w:sym w:font="Wingdings 3" w:char="F07D"/>
      </w:r>
      <w:r w:rsidRPr="00A213B1">
        <w:rPr>
          <w:lang w:val="en-US"/>
        </w:rPr>
        <w:t xml:space="preserve"> </w:t>
      </w:r>
      <w:r w:rsidRPr="00DF1A9C">
        <w:rPr>
          <w:b/>
          <w:bCs/>
          <w:lang w:val="en-US"/>
        </w:rPr>
        <w:t>Go to Question 6.2</w:t>
      </w:r>
    </w:p>
    <w:p w14:paraId="189D226C" w14:textId="326CA6E6" w:rsidR="00606C1B" w:rsidRDefault="00A213B1" w:rsidP="003B3242">
      <w:pPr>
        <w:pStyle w:val="BodyText"/>
        <w:rPr>
          <w:b/>
          <w:bCs/>
          <w:lang w:val="en-US"/>
        </w:rPr>
      </w:pPr>
      <w:r>
        <w:rPr>
          <w:lang w:val="en-US"/>
        </w:rPr>
        <w:fldChar w:fldCharType="begin">
          <w:ffData>
            <w:name w:val="Check91"/>
            <w:enabled/>
            <w:calcOnExit w:val="0"/>
            <w:checkBox>
              <w:sizeAuto/>
              <w:default w:val="0"/>
            </w:checkBox>
          </w:ffData>
        </w:fldChar>
      </w:r>
      <w:bookmarkStart w:id="27" w:name="Check91"/>
      <w:r>
        <w:rPr>
          <w:lang w:val="en-US"/>
        </w:rPr>
        <w:instrText xml:space="preserve"> FORMCHECKBOX </w:instrText>
      </w:r>
      <w:r w:rsidR="00000000">
        <w:rPr>
          <w:lang w:val="en-US"/>
        </w:rPr>
      </w:r>
      <w:r w:rsidR="00000000">
        <w:rPr>
          <w:lang w:val="en-US"/>
        </w:rPr>
        <w:fldChar w:fldCharType="separate"/>
      </w:r>
      <w:r>
        <w:rPr>
          <w:lang w:val="en-US"/>
        </w:rPr>
        <w:fldChar w:fldCharType="end"/>
      </w:r>
      <w:bookmarkEnd w:id="27"/>
      <w:r>
        <w:rPr>
          <w:lang w:val="en-US"/>
        </w:rPr>
        <w:tab/>
      </w:r>
      <w:r w:rsidRPr="00A213B1">
        <w:rPr>
          <w:lang w:val="en-US"/>
        </w:rPr>
        <w:t>A development consent for the</w:t>
      </w:r>
      <w:r w:rsidR="00392379">
        <w:rPr>
          <w:lang w:val="en-US"/>
        </w:rPr>
        <w:t xml:space="preserve"> </w:t>
      </w:r>
      <w:r w:rsidRPr="00A213B1">
        <w:rPr>
          <w:lang w:val="en-US"/>
        </w:rPr>
        <w:t xml:space="preserve">ancillary mining activity does not exist </w:t>
      </w:r>
      <w:r w:rsidRPr="00DF1A9C">
        <w:rPr>
          <w:b/>
          <w:bCs/>
        </w:rPr>
        <w:sym w:font="Wingdings 3" w:char="F07D"/>
      </w:r>
      <w:r w:rsidRPr="00DF1A9C">
        <w:rPr>
          <w:b/>
          <w:bCs/>
          <w:lang w:val="en-US"/>
        </w:rPr>
        <w:t xml:space="preserve"> Go to Question 6.2</w:t>
      </w:r>
    </w:p>
    <w:p w14:paraId="4D9F69EB" w14:textId="7DD54E74" w:rsidR="00990C48" w:rsidRDefault="00990C48">
      <w:pPr>
        <w:pStyle w:val="Headingnumbered2"/>
        <w:rPr>
          <w:lang w:val="en-US"/>
        </w:rPr>
      </w:pPr>
      <w:r>
        <w:rPr>
          <w:lang w:val="en-US"/>
        </w:rPr>
        <w:t>Proposed final land use</w:t>
      </w:r>
    </w:p>
    <w:tbl>
      <w:tblPr>
        <w:tblStyle w:val="GridTable4-Accent2"/>
        <w:tblW w:w="10242" w:type="dxa"/>
        <w:tblLook w:val="0620" w:firstRow="1" w:lastRow="0" w:firstColumn="0" w:lastColumn="0" w:noHBand="1" w:noVBand="1"/>
      </w:tblPr>
      <w:tblGrid>
        <w:gridCol w:w="704"/>
        <w:gridCol w:w="9538"/>
      </w:tblGrid>
      <w:tr w:rsidR="00C24AD1" w:rsidRPr="00DC674E" w14:paraId="550FB431" w14:textId="77777777" w:rsidTr="00CD17BB">
        <w:trPr>
          <w:cnfStyle w:val="100000000000" w:firstRow="1" w:lastRow="0" w:firstColumn="0" w:lastColumn="0" w:oddVBand="0" w:evenVBand="0" w:oddHBand="0" w:evenHBand="0" w:firstRowFirstColumn="0" w:firstRowLastColumn="0" w:lastRowFirstColumn="0" w:lastRowLastColumn="0"/>
        </w:trPr>
        <w:tc>
          <w:tcPr>
            <w:tcW w:w="10242" w:type="dxa"/>
            <w:gridSpan w:val="2"/>
          </w:tcPr>
          <w:p w14:paraId="010FC546" w14:textId="77777777" w:rsidR="00C24AD1" w:rsidRPr="00DF1A9C" w:rsidRDefault="00C24AD1" w:rsidP="00DF1A9C">
            <w:pPr>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Proposed final land use</w:t>
            </w:r>
          </w:p>
        </w:tc>
      </w:tr>
      <w:tr w:rsidR="00C24AD1" w:rsidRPr="00DC674E" w14:paraId="275BBC3D" w14:textId="77777777" w:rsidTr="00CD17BB">
        <w:tc>
          <w:tcPr>
            <w:tcW w:w="704" w:type="dxa"/>
            <w:vMerge w:val="restart"/>
          </w:tcPr>
          <w:p w14:paraId="5680AA9F" w14:textId="77777777" w:rsidR="00C24AD1" w:rsidRPr="00DF1A9C" w:rsidRDefault="00C24AD1" w:rsidP="00C24AD1">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1"/>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538" w:type="dxa"/>
          </w:tcPr>
          <w:p w14:paraId="211E6D81" w14:textId="36DB66AE" w:rsidR="00C24AD1" w:rsidRPr="009E767F" w:rsidRDefault="004C1E51" w:rsidP="004C1E51">
            <w:pPr>
              <w:pStyle w:val="BodyText"/>
              <w:rPr>
                <w:lang w:eastAsia="en-US"/>
              </w:rPr>
            </w:pPr>
            <w:r>
              <w:rPr>
                <w:sz w:val="20"/>
                <w:szCs w:val="20"/>
                <w:lang w:eastAsia="en-US"/>
              </w:rPr>
              <w:t>D</w:t>
            </w:r>
            <w:r w:rsidR="00C24AD1" w:rsidRPr="00DF1A9C">
              <w:rPr>
                <w:sz w:val="20"/>
                <w:szCs w:val="20"/>
                <w:lang w:eastAsia="en-US"/>
              </w:rPr>
              <w:t xml:space="preserve">escribe the proposed final land use for the land </w:t>
            </w:r>
            <w:r>
              <w:rPr>
                <w:sz w:val="20"/>
                <w:szCs w:val="20"/>
                <w:lang w:eastAsia="en-US"/>
              </w:rPr>
              <w:t xml:space="preserve">the subject of the </w:t>
            </w:r>
            <w:r w:rsidR="00C24AD1" w:rsidRPr="00DF1A9C">
              <w:rPr>
                <w:sz w:val="20"/>
                <w:szCs w:val="20"/>
                <w:lang w:eastAsia="en-US"/>
              </w:rPr>
              <w:t>ancillary mining activity.</w:t>
            </w:r>
          </w:p>
        </w:tc>
      </w:tr>
      <w:tr w:rsidR="00C24AD1" w:rsidRPr="00DC674E" w14:paraId="5FBCD317" w14:textId="77777777" w:rsidTr="00CD17BB">
        <w:tc>
          <w:tcPr>
            <w:tcW w:w="704" w:type="dxa"/>
            <w:vMerge/>
          </w:tcPr>
          <w:p w14:paraId="055149DA" w14:textId="77777777" w:rsidR="00C24AD1" w:rsidRPr="00DF1A9C" w:rsidRDefault="00C24AD1" w:rsidP="00C24AD1">
            <w:pPr>
              <w:suppressAutoHyphens w:val="0"/>
              <w:spacing w:before="60" w:after="60"/>
              <w:rPr>
                <w:rFonts w:asciiTheme="minorHAnsi" w:hAnsiTheme="minorHAnsi" w:cs="Arial"/>
                <w:color w:val="auto"/>
                <w:lang w:eastAsia="en-US"/>
              </w:rPr>
            </w:pPr>
          </w:p>
        </w:tc>
        <w:tc>
          <w:tcPr>
            <w:tcW w:w="9538" w:type="dxa"/>
          </w:tcPr>
          <w:p w14:paraId="1A8AF3EF" w14:textId="77777777" w:rsidR="00C24AD1" w:rsidRPr="009E767F" w:rsidRDefault="00C24AD1"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48"/>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r w:rsidR="00C24AD1" w:rsidRPr="00DC674E" w14:paraId="3728F131" w14:textId="77777777" w:rsidTr="00CD17BB">
        <w:tc>
          <w:tcPr>
            <w:tcW w:w="704" w:type="dxa"/>
            <w:vMerge w:val="restart"/>
          </w:tcPr>
          <w:p w14:paraId="69FB0D31" w14:textId="77777777" w:rsidR="00C24AD1" w:rsidRPr="00DF1A9C" w:rsidRDefault="00C24AD1" w:rsidP="00C24AD1">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2"/>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538" w:type="dxa"/>
          </w:tcPr>
          <w:p w14:paraId="5F3609F5" w14:textId="19FEEDF1" w:rsidR="00C24AD1" w:rsidRPr="009E767F" w:rsidRDefault="00C24AD1" w:rsidP="00DF1A9C">
            <w:pPr>
              <w:pStyle w:val="BodyText"/>
              <w:rPr>
                <w:lang w:eastAsia="en-US"/>
              </w:rPr>
            </w:pPr>
            <w:r w:rsidRPr="00DF1A9C">
              <w:rPr>
                <w:sz w:val="20"/>
                <w:szCs w:val="20"/>
                <w:lang w:eastAsia="en-US"/>
              </w:rPr>
              <w:t>Provide evidence of the stakeholder consultation that has occurred as part of the process to determine the proposed final land use</w:t>
            </w:r>
            <w:r w:rsidR="004C1E51">
              <w:rPr>
                <w:sz w:val="20"/>
                <w:szCs w:val="20"/>
                <w:lang w:eastAsia="en-US"/>
              </w:rPr>
              <w:t xml:space="preserve"> of the land the subject of the </w:t>
            </w:r>
            <w:r w:rsidR="004C1E51" w:rsidRPr="00DF1A9C">
              <w:rPr>
                <w:sz w:val="20"/>
                <w:szCs w:val="20"/>
                <w:lang w:eastAsia="en-US"/>
              </w:rPr>
              <w:t>ancillary mining activity.</w:t>
            </w:r>
          </w:p>
        </w:tc>
      </w:tr>
      <w:tr w:rsidR="00C24AD1" w:rsidRPr="00DC674E" w14:paraId="65E082D4" w14:textId="77777777" w:rsidTr="00CD17BB">
        <w:tc>
          <w:tcPr>
            <w:tcW w:w="704" w:type="dxa"/>
            <w:vMerge/>
          </w:tcPr>
          <w:p w14:paraId="38B9C1F0" w14:textId="77777777" w:rsidR="00C24AD1" w:rsidRPr="00DF1A9C" w:rsidRDefault="00C24AD1" w:rsidP="00C24AD1">
            <w:pPr>
              <w:suppressAutoHyphens w:val="0"/>
              <w:spacing w:before="60" w:after="60"/>
              <w:rPr>
                <w:rFonts w:asciiTheme="minorHAnsi" w:hAnsiTheme="minorHAnsi" w:cs="Arial"/>
                <w:color w:val="auto"/>
                <w:lang w:eastAsia="en-US"/>
              </w:rPr>
            </w:pPr>
          </w:p>
        </w:tc>
        <w:tc>
          <w:tcPr>
            <w:tcW w:w="9538" w:type="dxa"/>
          </w:tcPr>
          <w:p w14:paraId="4951E58F" w14:textId="77777777" w:rsidR="00C24AD1" w:rsidRPr="009E767F" w:rsidRDefault="00C24AD1"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49"/>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bl>
    <w:p w14:paraId="01EFD6D9" w14:textId="382BC46F" w:rsidR="00AA2430" w:rsidRDefault="00AA2430">
      <w:pPr>
        <w:pStyle w:val="Headingnumbered1"/>
      </w:pPr>
      <w:r w:rsidRPr="004D514B">
        <w:t>Indicative</w:t>
      </w:r>
      <w:r w:rsidRPr="00A726A7">
        <w:t xml:space="preserve"> map </w:t>
      </w:r>
      <w:r w:rsidRPr="00574249">
        <w:t>of</w:t>
      </w:r>
      <w:r w:rsidRPr="00A726A7">
        <w:t xml:space="preserve"> </w:t>
      </w:r>
      <w:r w:rsidRPr="00E30261">
        <w:t>the</w:t>
      </w:r>
      <w:r w:rsidRPr="00A726A7">
        <w:t xml:space="preserve"> area</w:t>
      </w:r>
    </w:p>
    <w:p w14:paraId="530A8C7B" w14:textId="03F2A72E" w:rsidR="00F73310" w:rsidRDefault="00F73310" w:rsidP="00F73310">
      <w:pPr>
        <w:pStyle w:val="BodyText"/>
        <w:rPr>
          <w:lang w:val="en-US"/>
        </w:rPr>
      </w:pPr>
      <w:r w:rsidRPr="00543503">
        <w:rPr>
          <w:lang w:val="en-US"/>
        </w:rPr>
        <w:t>The area of land where the ancillary mining activity is (or is proposed to be) located must be sufficient to enable effective rehabilitation to be undertaken so that the approved or proposed final land use can be achieved.</w:t>
      </w:r>
    </w:p>
    <w:p w14:paraId="499E0D62" w14:textId="19B7ED8F" w:rsidR="00DD48AE" w:rsidRPr="00543503" w:rsidRDefault="00DD48AE" w:rsidP="00543503">
      <w:pPr>
        <w:pStyle w:val="BodyText"/>
        <w:rPr>
          <w:lang w:val="en-US"/>
        </w:rPr>
      </w:pPr>
      <w:r w:rsidRPr="00306627">
        <w:rPr>
          <w:lang w:val="en-US"/>
        </w:rPr>
        <w:t xml:space="preserve">The area and shape of the area will be guided by the approved or proposed final land use and should </w:t>
      </w:r>
      <w:proofErr w:type="gramStart"/>
      <w:r w:rsidRPr="00306627">
        <w:rPr>
          <w:lang w:val="en-US"/>
        </w:rPr>
        <w:t>take into account</w:t>
      </w:r>
      <w:proofErr w:type="gramEnd"/>
      <w:r w:rsidRPr="00306627">
        <w:rPr>
          <w:lang w:val="en-US"/>
        </w:rPr>
        <w:t xml:space="preserve"> the following factors: </w:t>
      </w:r>
    </w:p>
    <w:p w14:paraId="4F743C5F" w14:textId="0F044104" w:rsidR="00DD48AE" w:rsidRPr="00543503" w:rsidRDefault="00DD48AE" w:rsidP="00306627">
      <w:pPr>
        <w:pStyle w:val="ListBullet"/>
        <w:numPr>
          <w:ilvl w:val="0"/>
          <w:numId w:val="1"/>
        </w:numPr>
        <w:rPr>
          <w:lang w:val="en-US"/>
        </w:rPr>
      </w:pPr>
      <w:r w:rsidRPr="00543503">
        <w:rPr>
          <w:lang w:val="en-US"/>
        </w:rPr>
        <w:t xml:space="preserve">The nature and scale of the ancillary mining activity such that the area of land is proportionate to the activity (for example, large overburden dumps require greater surrounding area than a small water race) </w:t>
      </w:r>
    </w:p>
    <w:p w14:paraId="393CE533" w14:textId="43FC0AD9" w:rsidR="00DD48AE" w:rsidRPr="00543503" w:rsidRDefault="00DD48AE" w:rsidP="00306627">
      <w:pPr>
        <w:pStyle w:val="ListBullet"/>
        <w:numPr>
          <w:ilvl w:val="0"/>
          <w:numId w:val="1"/>
        </w:numPr>
        <w:rPr>
          <w:lang w:val="en-US"/>
        </w:rPr>
      </w:pPr>
      <w:r w:rsidRPr="00543503">
        <w:rPr>
          <w:lang w:val="en-US"/>
        </w:rPr>
        <w:t xml:space="preserve">The sensitivity of the surrounding environment and presence of buffer zones </w:t>
      </w:r>
    </w:p>
    <w:p w14:paraId="7031A373" w14:textId="313EFDDC" w:rsidR="00DD48AE" w:rsidRPr="00543503" w:rsidRDefault="00DD48AE" w:rsidP="00306627">
      <w:pPr>
        <w:pStyle w:val="ListBullet"/>
        <w:numPr>
          <w:ilvl w:val="0"/>
          <w:numId w:val="1"/>
        </w:numPr>
        <w:rPr>
          <w:lang w:val="en-US"/>
        </w:rPr>
      </w:pPr>
      <w:r w:rsidRPr="00543503">
        <w:rPr>
          <w:lang w:val="en-US"/>
        </w:rPr>
        <w:t xml:space="preserve">The potential connectivity of the ancillary mining activity to the primary mining lease and compatibility of final land uses (i.e. whether there is an opportunity to manage both sites collectively due to the compatibility of final land use and similarity of environment) </w:t>
      </w:r>
    </w:p>
    <w:p w14:paraId="3B586F62" w14:textId="21B267E2" w:rsidR="00DD48AE" w:rsidRPr="00543503" w:rsidRDefault="00DD48AE" w:rsidP="00306627">
      <w:pPr>
        <w:pStyle w:val="ListBullet"/>
        <w:numPr>
          <w:ilvl w:val="0"/>
          <w:numId w:val="1"/>
        </w:numPr>
        <w:rPr>
          <w:lang w:val="en-US"/>
        </w:rPr>
      </w:pPr>
      <w:r w:rsidRPr="00543503">
        <w:rPr>
          <w:lang w:val="en-US"/>
        </w:rPr>
        <w:t xml:space="preserve">The proximity and location of other non-ancillary mining activities, being activities that are not required to be regulated under the Mining Act. </w:t>
      </w:r>
    </w:p>
    <w:p w14:paraId="3E3E2811" w14:textId="4021478A" w:rsidR="00DD48AE" w:rsidRPr="00543503" w:rsidRDefault="00DD48AE" w:rsidP="00543503">
      <w:pPr>
        <w:pStyle w:val="BodyText"/>
        <w:rPr>
          <w:lang w:val="en-US"/>
        </w:rPr>
      </w:pPr>
      <w:r w:rsidRPr="00306627">
        <w:rPr>
          <w:lang w:val="en-US"/>
        </w:rPr>
        <w:t xml:space="preserve">As a minimum, the area must: </w:t>
      </w:r>
    </w:p>
    <w:p w14:paraId="7193F2A8" w14:textId="6A099752" w:rsidR="00DD48AE" w:rsidRPr="00543503" w:rsidRDefault="00DD48AE" w:rsidP="00306627">
      <w:pPr>
        <w:pStyle w:val="ListBullet"/>
        <w:numPr>
          <w:ilvl w:val="0"/>
          <w:numId w:val="1"/>
        </w:numPr>
        <w:rPr>
          <w:lang w:val="en-US"/>
        </w:rPr>
      </w:pPr>
      <w:r w:rsidRPr="00543503">
        <w:rPr>
          <w:lang w:val="en-US"/>
        </w:rPr>
        <w:t>provide adequate access to enable rehabilitation to occur (for example</w:t>
      </w:r>
      <w:r w:rsidR="00420C76">
        <w:rPr>
          <w:lang w:val="en-US"/>
        </w:rPr>
        <w:t>,</w:t>
      </w:r>
      <w:r w:rsidRPr="00543503">
        <w:rPr>
          <w:lang w:val="en-US"/>
        </w:rPr>
        <w:t xml:space="preserve"> for large earthwork machinery, monitoring points); and </w:t>
      </w:r>
    </w:p>
    <w:p w14:paraId="53D1191B" w14:textId="41840835" w:rsidR="00DD48AE" w:rsidRDefault="00DD48AE" w:rsidP="00306627">
      <w:pPr>
        <w:pStyle w:val="ListBullet"/>
        <w:numPr>
          <w:ilvl w:val="0"/>
          <w:numId w:val="1"/>
        </w:numPr>
        <w:rPr>
          <w:sz w:val="20"/>
        </w:rPr>
      </w:pPr>
      <w:r w:rsidRPr="00543503">
        <w:rPr>
          <w:lang w:val="en-US"/>
        </w:rPr>
        <w:t>provide adequate buffer zones</w:t>
      </w:r>
      <w:r>
        <w:rPr>
          <w:sz w:val="20"/>
        </w:rPr>
        <w:t xml:space="preserve"> to manage risks (such as failures of dumps, drainage, erosion, contamination containment). </w:t>
      </w:r>
    </w:p>
    <w:tbl>
      <w:tblPr>
        <w:tblStyle w:val="GridTable4-Accent2"/>
        <w:tblW w:w="0" w:type="auto"/>
        <w:tblLook w:val="0620" w:firstRow="1" w:lastRow="0" w:firstColumn="0" w:lastColumn="0" w:noHBand="1" w:noVBand="1"/>
      </w:tblPr>
      <w:tblGrid>
        <w:gridCol w:w="562"/>
        <w:gridCol w:w="9593"/>
      </w:tblGrid>
      <w:tr w:rsidR="00672F9C" w:rsidRPr="008950E0" w14:paraId="0EE30075" w14:textId="77777777" w:rsidTr="00DF1A9C">
        <w:trPr>
          <w:cnfStyle w:val="100000000000" w:firstRow="1" w:lastRow="0" w:firstColumn="0" w:lastColumn="0" w:oddVBand="0" w:evenVBand="0" w:oddHBand="0" w:evenHBand="0" w:firstRowFirstColumn="0" w:firstRowLastColumn="0" w:lastRowFirstColumn="0" w:lastRowLastColumn="0"/>
        </w:trPr>
        <w:tc>
          <w:tcPr>
            <w:tcW w:w="10155" w:type="dxa"/>
            <w:gridSpan w:val="2"/>
          </w:tcPr>
          <w:p w14:paraId="59F45EBB" w14:textId="57C242A3" w:rsidR="00672F9C" w:rsidRPr="00DF1A9C" w:rsidRDefault="00672F9C" w:rsidP="00420C76">
            <w:pPr>
              <w:tabs>
                <w:tab w:val="left" w:pos="709"/>
              </w:tabs>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lastRenderedPageBreak/>
              <w:t>Indicative map of the area</w:t>
            </w:r>
          </w:p>
        </w:tc>
      </w:tr>
      <w:tr w:rsidR="00672F9C" w:rsidRPr="008950E0" w14:paraId="5B97C681" w14:textId="77777777" w:rsidTr="00DF1A9C">
        <w:tc>
          <w:tcPr>
            <w:tcW w:w="562" w:type="dxa"/>
            <w:vMerge w:val="restart"/>
          </w:tcPr>
          <w:p w14:paraId="35954ECA" w14:textId="77777777" w:rsidR="00672F9C" w:rsidRPr="00DF1A9C" w:rsidRDefault="00672F9C" w:rsidP="00672F9C">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1"/>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591" w:type="dxa"/>
          </w:tcPr>
          <w:p w14:paraId="3BFC5D65" w14:textId="117A5B37" w:rsidR="00672F9C" w:rsidRPr="009E767F" w:rsidRDefault="00672F9C" w:rsidP="00D36573">
            <w:pPr>
              <w:pStyle w:val="BodyText"/>
              <w:rPr>
                <w:lang w:eastAsia="en-US"/>
              </w:rPr>
            </w:pPr>
            <w:r w:rsidRPr="00DF1A9C">
              <w:rPr>
                <w:sz w:val="20"/>
                <w:szCs w:val="20"/>
                <w:lang w:eastAsia="en-US"/>
              </w:rPr>
              <w:t>Provide an indicative map showing the alignment of the boundaries for the ancillary mining activity relative to the Map Grid of Australia coordinates of all the points where there is a change in direction of the boundaries of the land.</w:t>
            </w:r>
          </w:p>
        </w:tc>
      </w:tr>
      <w:tr w:rsidR="00672F9C" w:rsidRPr="008950E0" w14:paraId="0C6E69E5" w14:textId="77777777" w:rsidTr="00DF1A9C">
        <w:tc>
          <w:tcPr>
            <w:tcW w:w="562" w:type="dxa"/>
            <w:vMerge/>
          </w:tcPr>
          <w:p w14:paraId="68A72265" w14:textId="77777777" w:rsidR="00672F9C" w:rsidRPr="00DF1A9C" w:rsidRDefault="00672F9C" w:rsidP="00672F9C">
            <w:pPr>
              <w:suppressAutoHyphens w:val="0"/>
              <w:spacing w:before="60" w:after="60"/>
              <w:rPr>
                <w:rFonts w:asciiTheme="minorHAnsi" w:hAnsiTheme="minorHAnsi" w:cs="Arial"/>
                <w:color w:val="auto"/>
                <w:lang w:eastAsia="en-US"/>
              </w:rPr>
            </w:pPr>
          </w:p>
        </w:tc>
        <w:tc>
          <w:tcPr>
            <w:tcW w:w="9591" w:type="dxa"/>
          </w:tcPr>
          <w:p w14:paraId="6EDF6D3B" w14:textId="3C99DE10" w:rsidR="00672F9C" w:rsidRPr="00DF1A9C" w:rsidRDefault="00672F9C" w:rsidP="00DF1A9C">
            <w:pPr>
              <w:pStyle w:val="BodyText"/>
              <w:rPr>
                <w:sz w:val="18"/>
                <w:szCs w:val="18"/>
                <w:lang w:eastAsia="en-US"/>
              </w:rPr>
            </w:pPr>
            <w:r w:rsidRPr="00DF1A9C">
              <w:rPr>
                <w:rFonts w:eastAsia="Arial" w:cs="Times New Roman"/>
                <w:b/>
                <w:sz w:val="18"/>
                <w:szCs w:val="18"/>
                <w:lang w:eastAsia="en-US"/>
              </w:rPr>
              <w:t>Note:</w:t>
            </w:r>
            <w:r w:rsidRPr="00DF1A9C">
              <w:rPr>
                <w:rFonts w:eastAsia="Arial" w:cs="Times New Roman"/>
                <w:sz w:val="18"/>
                <w:szCs w:val="18"/>
                <w:lang w:eastAsia="en-US"/>
              </w:rPr>
              <w:t xml:space="preserve"> Following the </w:t>
            </w:r>
            <w:r w:rsidR="00606C1B">
              <w:rPr>
                <w:rFonts w:eastAsia="Arial" w:cs="Times New Roman"/>
                <w:sz w:val="18"/>
                <w:szCs w:val="18"/>
                <w:lang w:eastAsia="en-US"/>
              </w:rPr>
              <w:t>d</w:t>
            </w:r>
            <w:r w:rsidRPr="00DF1A9C">
              <w:rPr>
                <w:rFonts w:eastAsia="Arial" w:cs="Times New Roman"/>
                <w:sz w:val="18"/>
                <w:szCs w:val="18"/>
                <w:lang w:eastAsia="en-US"/>
              </w:rPr>
              <w:t xml:space="preserve">epartment’s review of this application, feedback will be provided to the applicant about the suitability of the above map and whether further details are required to be incorporated prior to the </w:t>
            </w:r>
            <w:r w:rsidR="00D36573">
              <w:rPr>
                <w:rFonts w:eastAsia="Arial" w:cs="Times New Roman"/>
                <w:sz w:val="18"/>
                <w:szCs w:val="18"/>
                <w:lang w:eastAsia="en-US"/>
              </w:rPr>
              <w:t>a</w:t>
            </w:r>
            <w:r w:rsidRPr="00DF1A9C">
              <w:rPr>
                <w:rFonts w:eastAsia="Arial" w:cs="Times New Roman"/>
                <w:sz w:val="18"/>
                <w:szCs w:val="18"/>
                <w:lang w:eastAsia="en-US"/>
              </w:rPr>
              <w:t xml:space="preserve">pplicant’s submission of the </w:t>
            </w:r>
            <w:r w:rsidR="00606C1B" w:rsidRPr="00DF1A9C">
              <w:rPr>
                <w:rFonts w:eastAsia="Arial" w:cs="Times New Roman"/>
                <w:sz w:val="18"/>
                <w:szCs w:val="18"/>
                <w:lang w:eastAsia="en-US"/>
              </w:rPr>
              <w:t xml:space="preserve">final survey </w:t>
            </w:r>
            <w:r w:rsidRPr="00DF1A9C">
              <w:rPr>
                <w:rFonts w:eastAsia="Arial" w:cs="Times New Roman"/>
                <w:sz w:val="18"/>
                <w:szCs w:val="18"/>
                <w:lang w:eastAsia="en-US"/>
              </w:rPr>
              <w:t>of the area of land where the ancillary mining activity is to be carried out.</w:t>
            </w:r>
          </w:p>
        </w:tc>
      </w:tr>
      <w:tr w:rsidR="00672F9C" w:rsidRPr="008950E0" w14:paraId="1C1FFE6E" w14:textId="77777777" w:rsidTr="00DF1A9C">
        <w:tc>
          <w:tcPr>
            <w:tcW w:w="562" w:type="dxa"/>
            <w:vMerge w:val="restart"/>
          </w:tcPr>
          <w:p w14:paraId="02E13A9B" w14:textId="77777777" w:rsidR="00672F9C" w:rsidRPr="00DF1A9C" w:rsidRDefault="00672F9C" w:rsidP="00672F9C">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2"/>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9591" w:type="dxa"/>
          </w:tcPr>
          <w:p w14:paraId="1591F991" w14:textId="36446711" w:rsidR="00672F9C" w:rsidRPr="009E767F" w:rsidRDefault="00672F9C" w:rsidP="00D36573">
            <w:pPr>
              <w:pStyle w:val="BodyText"/>
              <w:rPr>
                <w:lang w:eastAsia="en-US"/>
              </w:rPr>
            </w:pPr>
            <w:r w:rsidRPr="00DF1A9C">
              <w:rPr>
                <w:rFonts w:eastAsia="Arial" w:cs="Times New Roman"/>
                <w:sz w:val="20"/>
                <w:szCs w:val="20"/>
                <w:lang w:eastAsia="en-US"/>
              </w:rPr>
              <w:t>Describe how the ancillary mining activity land area is sufficient to enable effective rehabilitation to be undertaken so that the final</w:t>
            </w:r>
            <w:r w:rsidR="00D36573">
              <w:rPr>
                <w:rFonts w:eastAsia="Arial" w:cs="Times New Roman"/>
                <w:sz w:val="20"/>
                <w:szCs w:val="20"/>
                <w:lang w:eastAsia="en-US"/>
              </w:rPr>
              <w:t xml:space="preserve"> or proposed</w:t>
            </w:r>
            <w:r w:rsidRPr="00DF1A9C">
              <w:rPr>
                <w:rFonts w:eastAsia="Arial" w:cs="Times New Roman"/>
                <w:sz w:val="20"/>
                <w:szCs w:val="20"/>
                <w:lang w:eastAsia="en-US"/>
              </w:rPr>
              <w:t xml:space="preserve"> land use can be achieved</w:t>
            </w:r>
            <w:r w:rsidR="00DA7956">
              <w:rPr>
                <w:rFonts w:eastAsia="Arial" w:cs="Times New Roman"/>
                <w:sz w:val="20"/>
                <w:szCs w:val="20"/>
                <w:lang w:eastAsia="en-US"/>
              </w:rPr>
              <w:t>.</w:t>
            </w:r>
          </w:p>
        </w:tc>
      </w:tr>
      <w:tr w:rsidR="00672F9C" w:rsidRPr="008950E0" w14:paraId="485B299A" w14:textId="77777777" w:rsidTr="00DF1A9C">
        <w:tc>
          <w:tcPr>
            <w:tcW w:w="562" w:type="dxa"/>
            <w:vMerge/>
          </w:tcPr>
          <w:p w14:paraId="127088C5" w14:textId="77777777" w:rsidR="00672F9C" w:rsidRPr="00DF1A9C" w:rsidRDefault="00672F9C" w:rsidP="00672F9C">
            <w:pPr>
              <w:suppressAutoHyphens w:val="0"/>
              <w:spacing w:before="60" w:after="60"/>
              <w:rPr>
                <w:rFonts w:asciiTheme="minorHAnsi" w:hAnsiTheme="minorHAnsi" w:cs="Arial"/>
                <w:color w:val="auto"/>
                <w:lang w:eastAsia="en-US"/>
              </w:rPr>
            </w:pPr>
          </w:p>
        </w:tc>
        <w:tc>
          <w:tcPr>
            <w:tcW w:w="9591" w:type="dxa"/>
          </w:tcPr>
          <w:p w14:paraId="023BB9FF" w14:textId="77777777" w:rsidR="00672F9C" w:rsidRPr="009E767F" w:rsidRDefault="00672F9C" w:rsidP="00DF1A9C">
            <w:pPr>
              <w:pStyle w:val="BodyText"/>
              <w:rPr>
                <w:lang w:eastAsia="en-US"/>
              </w:rPr>
            </w:pPr>
            <w:r w:rsidRPr="00DF1A9C">
              <w:rPr>
                <w:rFonts w:eastAsia="Arial" w:cs="Times New Roman"/>
                <w:sz w:val="20"/>
                <w:szCs w:val="20"/>
                <w:lang w:eastAsia="en-US"/>
              </w:rPr>
              <w:t xml:space="preserve">Provide details:  </w:t>
            </w:r>
            <w:r w:rsidRPr="00DF1A9C">
              <w:rPr>
                <w:rFonts w:eastAsia="Arial" w:cs="Times New Roman"/>
                <w:sz w:val="20"/>
                <w:szCs w:val="20"/>
                <w:lang w:eastAsia="en-US"/>
              </w:rPr>
              <w:fldChar w:fldCharType="begin">
                <w:ffData>
                  <w:name w:val="Text253"/>
                  <w:enabled/>
                  <w:calcOnExit w:val="0"/>
                  <w:textInput/>
                </w:ffData>
              </w:fldChar>
            </w:r>
            <w:r w:rsidRPr="00DF1A9C">
              <w:rPr>
                <w:rFonts w:eastAsia="Arial" w:cs="Times New Roman"/>
                <w:sz w:val="20"/>
                <w:szCs w:val="20"/>
                <w:lang w:eastAsia="en-US"/>
              </w:rPr>
              <w:instrText xml:space="preserve"> FORMTEXT </w:instrText>
            </w:r>
            <w:r w:rsidRPr="00DF1A9C">
              <w:rPr>
                <w:rFonts w:eastAsia="Arial" w:cs="Times New Roman"/>
                <w:sz w:val="20"/>
                <w:szCs w:val="20"/>
                <w:lang w:eastAsia="en-US"/>
              </w:rPr>
            </w:r>
            <w:r w:rsidRPr="00DF1A9C">
              <w:rPr>
                <w:rFonts w:eastAsia="Arial" w:cs="Times New Roman"/>
                <w:sz w:val="20"/>
                <w:szCs w:val="20"/>
                <w:lang w:eastAsia="en-US"/>
              </w:rPr>
              <w:fldChar w:fldCharType="separate"/>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noProof/>
                <w:sz w:val="20"/>
                <w:szCs w:val="20"/>
                <w:lang w:eastAsia="en-US"/>
              </w:rPr>
              <w:t> </w:t>
            </w:r>
            <w:r w:rsidRPr="00DF1A9C">
              <w:rPr>
                <w:rFonts w:eastAsia="Arial" w:cs="Times New Roman"/>
                <w:sz w:val="20"/>
                <w:szCs w:val="20"/>
                <w:lang w:eastAsia="en-US"/>
              </w:rPr>
              <w:fldChar w:fldCharType="end"/>
            </w:r>
          </w:p>
        </w:tc>
      </w:tr>
    </w:tbl>
    <w:p w14:paraId="74A3E057" w14:textId="2BA38DFC" w:rsidR="00A213B1" w:rsidRDefault="00D7170B" w:rsidP="00D7170B">
      <w:pPr>
        <w:pStyle w:val="Headingnumbered2"/>
        <w:ind w:left="490" w:hanging="518"/>
      </w:pPr>
      <w:r w:rsidRPr="00D7170B">
        <w:t>Coordinates of the area compliant with Map Grid of Australia (MGA94) where ancillary mining activities to be carried out</w:t>
      </w:r>
    </w:p>
    <w:p w14:paraId="499A24E2" w14:textId="77777777" w:rsidR="00D7170B" w:rsidRDefault="00D7170B" w:rsidP="00DF1A9C">
      <w:pPr>
        <w:pStyle w:val="BodyText"/>
      </w:pPr>
      <w:r>
        <w:t>Attach the MGA94 coordinates as a separate electronic file in a CSV format.</w:t>
      </w:r>
    </w:p>
    <w:p w14:paraId="7B7FE54D" w14:textId="0CE77D6A" w:rsidR="00F47CD9" w:rsidRDefault="00D7170B" w:rsidP="00D7170B">
      <w:pPr>
        <w:pStyle w:val="BodyText"/>
      </w:pPr>
      <w:r>
        <w:fldChar w:fldCharType="begin">
          <w:ffData>
            <w:name w:val="Check92"/>
            <w:enabled/>
            <w:calcOnExit w:val="0"/>
            <w:checkBox>
              <w:sizeAuto/>
              <w:default w:val="0"/>
            </w:checkBox>
          </w:ffData>
        </w:fldChar>
      </w:r>
      <w:bookmarkStart w:id="28" w:name="Check92"/>
      <w:r>
        <w:instrText xml:space="preserve"> FORMCHECKBOX </w:instrText>
      </w:r>
      <w:r w:rsidR="00000000">
        <w:fldChar w:fldCharType="separate"/>
      </w:r>
      <w:r>
        <w:fldChar w:fldCharType="end"/>
      </w:r>
      <w:bookmarkEnd w:id="28"/>
      <w:r>
        <w:tab/>
        <w:t>I have attached the MGA94 coordinates to this application</w:t>
      </w:r>
    </w:p>
    <w:tbl>
      <w:tblPr>
        <w:tblStyle w:val="GridTable4-Accent2"/>
        <w:tblW w:w="0" w:type="auto"/>
        <w:tblLook w:val="0620" w:firstRow="1" w:lastRow="0" w:firstColumn="0" w:lastColumn="0" w:noHBand="1" w:noVBand="1"/>
        <w:tblDescription w:val="MGA94 coordinates to this application"/>
      </w:tblPr>
      <w:tblGrid>
        <w:gridCol w:w="2921"/>
        <w:gridCol w:w="2492"/>
        <w:gridCol w:w="1466"/>
        <w:gridCol w:w="1437"/>
        <w:gridCol w:w="1791"/>
      </w:tblGrid>
      <w:tr w:rsidR="00D7170B" w:rsidRPr="008950E0" w14:paraId="79D12199" w14:textId="77777777" w:rsidTr="00DF1A9C">
        <w:trPr>
          <w:cnfStyle w:val="100000000000" w:firstRow="1" w:lastRow="0" w:firstColumn="0" w:lastColumn="0" w:oddVBand="0" w:evenVBand="0" w:oddHBand="0" w:evenHBand="0" w:firstRowFirstColumn="0" w:firstRowLastColumn="0" w:lastRowFirstColumn="0" w:lastRowLastColumn="0"/>
          <w:trHeight w:val="386"/>
        </w:trPr>
        <w:tc>
          <w:tcPr>
            <w:tcW w:w="10107" w:type="dxa"/>
            <w:gridSpan w:val="5"/>
          </w:tcPr>
          <w:p w14:paraId="0E1940A1" w14:textId="77777777" w:rsidR="00D7170B" w:rsidRPr="00DF1A9C" w:rsidRDefault="00D7170B" w:rsidP="00D7170B">
            <w:pPr>
              <w:tabs>
                <w:tab w:val="left" w:pos="709"/>
              </w:tabs>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MGA94 coordinates to this application</w:t>
            </w:r>
          </w:p>
        </w:tc>
      </w:tr>
      <w:tr w:rsidR="00D7170B" w:rsidRPr="008950E0" w14:paraId="0219FB22" w14:textId="77777777" w:rsidTr="00DF1A9C">
        <w:trPr>
          <w:trHeight w:val="341"/>
        </w:trPr>
        <w:tc>
          <w:tcPr>
            <w:tcW w:w="2921" w:type="dxa"/>
          </w:tcPr>
          <w:p w14:paraId="6702E4DD"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Total area</w:t>
            </w:r>
          </w:p>
        </w:tc>
        <w:tc>
          <w:tcPr>
            <w:tcW w:w="2492" w:type="dxa"/>
          </w:tcPr>
          <w:p w14:paraId="7512DCE8"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Text180"/>
                  <w:enabled/>
                  <w:calcOnExit w:val="0"/>
                  <w:textInput/>
                </w:ffData>
              </w:fldChar>
            </w:r>
            <w:bookmarkStart w:id="29" w:name="Text180"/>
            <w:r w:rsidRPr="00DF1A9C">
              <w:rPr>
                <w:rFonts w:asciiTheme="minorHAnsi" w:hAnsiTheme="minorHAnsi" w:cs="Arial"/>
                <w:color w:val="auto"/>
                <w:lang w:eastAsia="en-US"/>
              </w:rPr>
              <w:instrText xml:space="preserve"> FORMTEXT </w:instrText>
            </w:r>
            <w:r w:rsidRPr="00DF1A9C">
              <w:rPr>
                <w:rFonts w:asciiTheme="minorHAnsi" w:hAnsiTheme="minorHAnsi" w:cs="Arial"/>
                <w:color w:val="auto"/>
                <w:lang w:eastAsia="en-US"/>
              </w:rPr>
            </w:r>
            <w:r w:rsidRPr="00DF1A9C">
              <w:rPr>
                <w:rFonts w:asciiTheme="minorHAnsi" w:hAnsiTheme="minorHAnsi" w:cs="Arial"/>
                <w:color w:val="auto"/>
                <w:lang w:eastAsia="en-US"/>
              </w:rPr>
              <w:fldChar w:fldCharType="separate"/>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color w:val="auto"/>
                <w:lang w:eastAsia="en-US"/>
              </w:rPr>
              <w:fldChar w:fldCharType="end"/>
            </w:r>
            <w:bookmarkEnd w:id="29"/>
          </w:p>
        </w:tc>
        <w:tc>
          <w:tcPr>
            <w:tcW w:w="1466" w:type="dxa"/>
          </w:tcPr>
          <w:p w14:paraId="6FB19C53"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56"/>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m</w:t>
            </w:r>
            <w:r w:rsidRPr="00DF1A9C">
              <w:rPr>
                <w:rFonts w:asciiTheme="minorHAnsi" w:hAnsiTheme="minorHAnsi" w:cs="Arial"/>
                <w:color w:val="auto"/>
                <w:vertAlign w:val="superscript"/>
                <w:lang w:eastAsia="en-US"/>
              </w:rPr>
              <w:t>2</w:t>
            </w:r>
          </w:p>
        </w:tc>
        <w:tc>
          <w:tcPr>
            <w:tcW w:w="1437" w:type="dxa"/>
          </w:tcPr>
          <w:p w14:paraId="0BC719A9"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58"/>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ha</w:t>
            </w:r>
          </w:p>
        </w:tc>
        <w:tc>
          <w:tcPr>
            <w:tcW w:w="1789" w:type="dxa"/>
          </w:tcPr>
          <w:p w14:paraId="70302575"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0"/>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km</w:t>
            </w:r>
            <w:r w:rsidRPr="00DF1A9C">
              <w:rPr>
                <w:rFonts w:asciiTheme="minorHAnsi" w:hAnsiTheme="minorHAnsi" w:cs="Arial"/>
                <w:color w:val="auto"/>
                <w:vertAlign w:val="superscript"/>
                <w:lang w:eastAsia="en-US"/>
              </w:rPr>
              <w:t>2</w:t>
            </w:r>
          </w:p>
        </w:tc>
      </w:tr>
      <w:tr w:rsidR="00D7170B" w:rsidRPr="008950E0" w14:paraId="1A2371EC" w14:textId="77777777" w:rsidTr="00DF1A9C">
        <w:trPr>
          <w:trHeight w:val="341"/>
        </w:trPr>
        <w:tc>
          <w:tcPr>
            <w:tcW w:w="2921" w:type="dxa"/>
          </w:tcPr>
          <w:p w14:paraId="39C4041E"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Surface area</w:t>
            </w:r>
          </w:p>
        </w:tc>
        <w:tc>
          <w:tcPr>
            <w:tcW w:w="2492" w:type="dxa"/>
          </w:tcPr>
          <w:p w14:paraId="2FDED8A8"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Text179"/>
                  <w:enabled/>
                  <w:calcOnExit w:val="0"/>
                  <w:textInput/>
                </w:ffData>
              </w:fldChar>
            </w:r>
            <w:bookmarkStart w:id="30" w:name="Text179"/>
            <w:r w:rsidRPr="00DF1A9C">
              <w:rPr>
                <w:rFonts w:asciiTheme="minorHAnsi" w:hAnsiTheme="minorHAnsi" w:cs="Arial"/>
                <w:color w:val="auto"/>
                <w:lang w:eastAsia="en-US"/>
              </w:rPr>
              <w:instrText xml:space="preserve"> FORMTEXT </w:instrText>
            </w:r>
            <w:r w:rsidRPr="00DF1A9C">
              <w:rPr>
                <w:rFonts w:asciiTheme="minorHAnsi" w:hAnsiTheme="minorHAnsi" w:cs="Arial"/>
                <w:color w:val="auto"/>
                <w:lang w:eastAsia="en-US"/>
              </w:rPr>
            </w:r>
            <w:r w:rsidRPr="00DF1A9C">
              <w:rPr>
                <w:rFonts w:asciiTheme="minorHAnsi" w:hAnsiTheme="minorHAnsi" w:cs="Arial"/>
                <w:color w:val="auto"/>
                <w:lang w:eastAsia="en-US"/>
              </w:rPr>
              <w:fldChar w:fldCharType="separate"/>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noProof/>
                <w:color w:val="auto"/>
                <w:lang w:eastAsia="en-US"/>
              </w:rPr>
              <w:t> </w:t>
            </w:r>
            <w:r w:rsidRPr="00DF1A9C">
              <w:rPr>
                <w:rFonts w:asciiTheme="minorHAnsi" w:hAnsiTheme="minorHAnsi" w:cs="Arial"/>
                <w:color w:val="auto"/>
                <w:lang w:eastAsia="en-US"/>
              </w:rPr>
              <w:fldChar w:fldCharType="end"/>
            </w:r>
            <w:bookmarkEnd w:id="30"/>
          </w:p>
        </w:tc>
        <w:tc>
          <w:tcPr>
            <w:tcW w:w="1466" w:type="dxa"/>
          </w:tcPr>
          <w:p w14:paraId="132A62C6"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57"/>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m</w:t>
            </w:r>
            <w:r w:rsidRPr="00DF1A9C">
              <w:rPr>
                <w:rFonts w:asciiTheme="minorHAnsi" w:hAnsiTheme="minorHAnsi" w:cs="Arial"/>
                <w:color w:val="auto"/>
                <w:vertAlign w:val="superscript"/>
                <w:lang w:eastAsia="en-US"/>
              </w:rPr>
              <w:t>2</w:t>
            </w:r>
          </w:p>
        </w:tc>
        <w:tc>
          <w:tcPr>
            <w:tcW w:w="1437" w:type="dxa"/>
          </w:tcPr>
          <w:p w14:paraId="5C1C132E"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59"/>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ha</w:t>
            </w:r>
          </w:p>
        </w:tc>
        <w:tc>
          <w:tcPr>
            <w:tcW w:w="1789" w:type="dxa"/>
          </w:tcPr>
          <w:p w14:paraId="3C18AFF7" w14:textId="77777777" w:rsidR="00D7170B" w:rsidRPr="00DF1A9C" w:rsidRDefault="00D7170B" w:rsidP="00D7170B">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61"/>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r w:rsidRPr="00DF1A9C">
              <w:rPr>
                <w:rFonts w:asciiTheme="minorHAnsi" w:hAnsiTheme="minorHAnsi" w:cs="Arial"/>
                <w:color w:val="auto"/>
                <w:lang w:eastAsia="en-US"/>
              </w:rPr>
              <w:t xml:space="preserve"> km</w:t>
            </w:r>
            <w:r w:rsidRPr="00DF1A9C">
              <w:rPr>
                <w:rFonts w:asciiTheme="minorHAnsi" w:hAnsiTheme="minorHAnsi" w:cs="Arial"/>
                <w:color w:val="auto"/>
                <w:vertAlign w:val="superscript"/>
                <w:lang w:eastAsia="en-US"/>
              </w:rPr>
              <w:t>2</w:t>
            </w:r>
          </w:p>
        </w:tc>
      </w:tr>
    </w:tbl>
    <w:p w14:paraId="5BBC899F" w14:textId="1380A444" w:rsidR="001D6F08" w:rsidRDefault="00D7170B" w:rsidP="00DF1A9C">
      <w:pPr>
        <w:pStyle w:val="Headingnumbered1"/>
        <w:tabs>
          <w:tab w:val="clear" w:pos="2552"/>
        </w:tabs>
      </w:pPr>
      <w:r w:rsidRPr="00D7170B">
        <w:t xml:space="preserve">Ancillary mining activity over the surface of any land that is </w:t>
      </w:r>
      <w:r w:rsidR="00A40579">
        <w:t xml:space="preserve">situated on or </w:t>
      </w:r>
      <w:r w:rsidRPr="00D7170B">
        <w:t xml:space="preserve">within the </w:t>
      </w:r>
      <w:r w:rsidR="006F11E6">
        <w:t>prescribed distance</w:t>
      </w:r>
      <w:r w:rsidR="00E6357A">
        <w:t xml:space="preserve"> of a </w:t>
      </w:r>
      <w:r w:rsidRPr="00D7170B">
        <w:t>dwelling-house, garden</w:t>
      </w:r>
      <w:r w:rsidR="00E6357A">
        <w:t xml:space="preserve"> </w:t>
      </w:r>
      <w:r w:rsidR="00A40579">
        <w:t>or</w:t>
      </w:r>
      <w:r w:rsidR="00E6357A">
        <w:t xml:space="preserve"> </w:t>
      </w:r>
      <w:r w:rsidRPr="00D7170B">
        <w:t>significant improvement</w:t>
      </w:r>
    </w:p>
    <w:p w14:paraId="6506C1A8" w14:textId="5122709A" w:rsidR="00BA457C" w:rsidRDefault="00BA457C" w:rsidP="00BA457C">
      <w:pPr>
        <w:pStyle w:val="Headingnumbered2"/>
        <w:ind w:left="426" w:hanging="454"/>
      </w:pPr>
      <w:r w:rsidRPr="00F818A8">
        <w:t>Did the ancillary mining activity commence before 15 November 2010 and has it not ceased for a continuous period</w:t>
      </w:r>
      <w:r>
        <w:t> </w:t>
      </w:r>
      <w:r w:rsidRPr="00F818A8">
        <w:t>of 12 months since that date (other than for repair or</w:t>
      </w:r>
      <w:r>
        <w:t> </w:t>
      </w:r>
      <w:r w:rsidRPr="00F818A8">
        <w:t>maintenance)?</w:t>
      </w:r>
    </w:p>
    <w:p w14:paraId="7A18452F" w14:textId="7CCF3036" w:rsidR="00BA457C" w:rsidRDefault="00BA457C" w:rsidP="00DF1A9C">
      <w:pPr>
        <w:pStyle w:val="BodyText"/>
        <w:tabs>
          <w:tab w:val="clear" w:pos="2552"/>
        </w:tabs>
      </w:pPr>
      <w:r>
        <w:fldChar w:fldCharType="begin">
          <w:ffData>
            <w:name w:val="Check93"/>
            <w:enabled/>
            <w:calcOnExit w:val="0"/>
            <w:checkBox>
              <w:sizeAuto/>
              <w:default w:val="0"/>
            </w:checkBox>
          </w:ffData>
        </w:fldChar>
      </w:r>
      <w:bookmarkStart w:id="31" w:name="Check93"/>
      <w:r>
        <w:instrText xml:space="preserve"> FORMCHECKBOX </w:instrText>
      </w:r>
      <w:r w:rsidR="00000000">
        <w:fldChar w:fldCharType="separate"/>
      </w:r>
      <w:r>
        <w:fldChar w:fldCharType="end"/>
      </w:r>
      <w:bookmarkEnd w:id="31"/>
      <w:r>
        <w:tab/>
        <w:t xml:space="preserve">Yes – if yes, </w:t>
      </w:r>
      <w:r w:rsidRPr="00DF1A9C">
        <w:rPr>
          <w:b/>
          <w:bCs/>
        </w:rPr>
        <w:t xml:space="preserve">go to Question </w:t>
      </w:r>
      <w:r w:rsidR="006B4E37">
        <w:rPr>
          <w:b/>
          <w:bCs/>
        </w:rPr>
        <w:t>9</w:t>
      </w:r>
    </w:p>
    <w:p w14:paraId="1937FD94" w14:textId="33797337" w:rsidR="00BA457C" w:rsidRDefault="00BA457C" w:rsidP="00BA457C">
      <w:pPr>
        <w:pStyle w:val="BodyText"/>
        <w:tabs>
          <w:tab w:val="clear" w:pos="2552"/>
        </w:tabs>
        <w:rPr>
          <w:b/>
          <w:bCs/>
        </w:rPr>
      </w:pPr>
      <w:r>
        <w:fldChar w:fldCharType="begin">
          <w:ffData>
            <w:name w:val="Check94"/>
            <w:enabled/>
            <w:calcOnExit w:val="0"/>
            <w:checkBox>
              <w:sizeAuto/>
              <w:default w:val="0"/>
            </w:checkBox>
          </w:ffData>
        </w:fldChar>
      </w:r>
      <w:bookmarkStart w:id="32" w:name="Check94"/>
      <w:r>
        <w:instrText xml:space="preserve"> FORMCHECKBOX </w:instrText>
      </w:r>
      <w:r w:rsidR="00000000">
        <w:fldChar w:fldCharType="separate"/>
      </w:r>
      <w:r>
        <w:fldChar w:fldCharType="end"/>
      </w:r>
      <w:bookmarkEnd w:id="32"/>
      <w:r>
        <w:tab/>
        <w:t xml:space="preserve">No – if no, </w:t>
      </w:r>
      <w:r w:rsidRPr="00DF1A9C">
        <w:rPr>
          <w:b/>
          <w:bCs/>
        </w:rPr>
        <w:t xml:space="preserve">continue to Question </w:t>
      </w:r>
      <w:r w:rsidR="006B4E37">
        <w:rPr>
          <w:b/>
          <w:bCs/>
        </w:rPr>
        <w:t>8</w:t>
      </w:r>
      <w:r w:rsidRPr="00DF1A9C">
        <w:rPr>
          <w:b/>
          <w:bCs/>
        </w:rPr>
        <w:t>.2</w:t>
      </w:r>
    </w:p>
    <w:p w14:paraId="45538E14" w14:textId="31469EE9" w:rsidR="00BA457C" w:rsidRPr="00306627" w:rsidRDefault="00BA457C" w:rsidP="00BA457C">
      <w:pPr>
        <w:pStyle w:val="Headingnumbered2"/>
        <w:ind w:left="567" w:hanging="536"/>
      </w:pPr>
      <w:r w:rsidRPr="00BA457C">
        <w:t>Is the ancillary mining activity to be carried out over the surface of</w:t>
      </w:r>
      <w:r w:rsidR="00F31A79">
        <w:t xml:space="preserve"> land on which, or within the prescribed distance of which, is situated a dwelling-house</w:t>
      </w:r>
      <w:r w:rsidR="009261D8">
        <w:t xml:space="preserve"> that is the principal place of residence of the occupant(s)</w:t>
      </w:r>
      <w:r w:rsidR="00F31A79">
        <w:t>, garden</w:t>
      </w:r>
      <w:r w:rsidR="00A40579">
        <w:t>,</w:t>
      </w:r>
      <w:r w:rsidR="00F31A79">
        <w:t xml:space="preserve"> or significant improvement? </w:t>
      </w:r>
    </w:p>
    <w:p w14:paraId="2E86E193" w14:textId="7D4B17C0" w:rsidR="00BA457C" w:rsidRPr="00BA457C" w:rsidRDefault="00BA457C">
      <w:pPr>
        <w:pStyle w:val="BodyText"/>
      </w:pPr>
      <w:r>
        <w:fldChar w:fldCharType="begin">
          <w:ffData>
            <w:name w:val="Check95"/>
            <w:enabled/>
            <w:calcOnExit w:val="0"/>
            <w:checkBox>
              <w:sizeAuto/>
              <w:default w:val="0"/>
            </w:checkBox>
          </w:ffData>
        </w:fldChar>
      </w:r>
      <w:bookmarkStart w:id="33" w:name="Check95"/>
      <w:r>
        <w:instrText xml:space="preserve"> FORMCHECKBOX </w:instrText>
      </w:r>
      <w:r w:rsidR="00000000">
        <w:fldChar w:fldCharType="separate"/>
      </w:r>
      <w:r>
        <w:fldChar w:fldCharType="end"/>
      </w:r>
      <w:bookmarkEnd w:id="33"/>
      <w:r>
        <w:tab/>
      </w:r>
      <w:r w:rsidRPr="00BA457C">
        <w:t xml:space="preserve">No – if no, </w:t>
      </w:r>
      <w:r w:rsidRPr="00DF1A9C">
        <w:rPr>
          <w:b/>
          <w:bCs/>
        </w:rPr>
        <w:t xml:space="preserve">go to </w:t>
      </w:r>
      <w:r w:rsidRPr="00421EDE">
        <w:rPr>
          <w:b/>
          <w:bCs/>
        </w:rPr>
        <w:t>Question</w:t>
      </w:r>
      <w:r w:rsidRPr="00DF1A9C">
        <w:rPr>
          <w:b/>
          <w:bCs/>
        </w:rPr>
        <w:t xml:space="preserve"> </w:t>
      </w:r>
      <w:r w:rsidR="006B4E37">
        <w:rPr>
          <w:b/>
          <w:bCs/>
        </w:rPr>
        <w:t>9</w:t>
      </w:r>
    </w:p>
    <w:p w14:paraId="553D8A09" w14:textId="44DB090D" w:rsidR="00BA457C" w:rsidRDefault="00BA457C" w:rsidP="00BA457C">
      <w:pPr>
        <w:pStyle w:val="BodyText"/>
        <w:rPr>
          <w:b/>
          <w:bCs/>
        </w:rPr>
      </w:pPr>
      <w:r>
        <w:fldChar w:fldCharType="begin">
          <w:ffData>
            <w:name w:val="Check96"/>
            <w:enabled/>
            <w:calcOnExit w:val="0"/>
            <w:checkBox>
              <w:sizeAuto/>
              <w:default w:val="0"/>
            </w:checkBox>
          </w:ffData>
        </w:fldChar>
      </w:r>
      <w:bookmarkStart w:id="34" w:name="Check96"/>
      <w:r>
        <w:instrText xml:space="preserve"> FORMCHECKBOX </w:instrText>
      </w:r>
      <w:r w:rsidR="00000000">
        <w:fldChar w:fldCharType="separate"/>
      </w:r>
      <w:r>
        <w:fldChar w:fldCharType="end"/>
      </w:r>
      <w:bookmarkEnd w:id="34"/>
      <w:r w:rsidRPr="00BA457C">
        <w:tab/>
        <w:t xml:space="preserve">Yes – if yes, </w:t>
      </w:r>
      <w:r w:rsidRPr="00DF1A9C">
        <w:rPr>
          <w:b/>
          <w:bCs/>
        </w:rPr>
        <w:t xml:space="preserve">continue to Question </w:t>
      </w:r>
      <w:r w:rsidR="006B4E37">
        <w:rPr>
          <w:b/>
          <w:bCs/>
        </w:rPr>
        <w:t>8</w:t>
      </w:r>
      <w:r w:rsidRPr="00DF1A9C">
        <w:rPr>
          <w:b/>
          <w:bCs/>
        </w:rPr>
        <w:t>.3</w:t>
      </w:r>
    </w:p>
    <w:p w14:paraId="3883EBF3" w14:textId="1D839D55" w:rsidR="002B3335" w:rsidRDefault="00421EDE" w:rsidP="00421EDE">
      <w:pPr>
        <w:pStyle w:val="Headingnumbered2"/>
        <w:tabs>
          <w:tab w:val="clear" w:pos="2552"/>
        </w:tabs>
        <w:ind w:left="567" w:hanging="595"/>
      </w:pPr>
      <w:r w:rsidRPr="00421EDE">
        <w:lastRenderedPageBreak/>
        <w:t xml:space="preserve">Have you </w:t>
      </w:r>
      <w:r w:rsidR="00CF45C0">
        <w:t xml:space="preserve">obtained </w:t>
      </w:r>
      <w:r w:rsidRPr="00421EDE">
        <w:t>written consent from the owner</w:t>
      </w:r>
      <w:r w:rsidR="00CF45C0">
        <w:t>(s)</w:t>
      </w:r>
      <w:r w:rsidRPr="00421EDE">
        <w:t xml:space="preserve"> and, if applicable, the</w:t>
      </w:r>
      <w:r>
        <w:t xml:space="preserve"> </w:t>
      </w:r>
      <w:r w:rsidRPr="00421EDE">
        <w:t>occupant</w:t>
      </w:r>
      <w:r w:rsidR="00CF45C0">
        <w:t>(s)</w:t>
      </w:r>
      <w:r w:rsidRPr="00421EDE">
        <w:t>?</w:t>
      </w:r>
    </w:p>
    <w:p w14:paraId="64BF10DF" w14:textId="37900331" w:rsidR="00421EDE" w:rsidRDefault="00421EDE" w:rsidP="00DF1A9C">
      <w:pPr>
        <w:pStyle w:val="BodyText"/>
      </w:pPr>
      <w:r>
        <w:fldChar w:fldCharType="begin">
          <w:ffData>
            <w:name w:val="Check97"/>
            <w:enabled/>
            <w:calcOnExit w:val="0"/>
            <w:checkBox>
              <w:sizeAuto/>
              <w:default w:val="0"/>
            </w:checkBox>
          </w:ffData>
        </w:fldChar>
      </w:r>
      <w:bookmarkStart w:id="35" w:name="Check97"/>
      <w:r>
        <w:instrText xml:space="preserve"> FORMCHECKBOX </w:instrText>
      </w:r>
      <w:r w:rsidR="00000000">
        <w:fldChar w:fldCharType="separate"/>
      </w:r>
      <w:r>
        <w:fldChar w:fldCharType="end"/>
      </w:r>
      <w:bookmarkEnd w:id="35"/>
      <w:r>
        <w:tab/>
        <w:t xml:space="preserve">I have </w:t>
      </w:r>
      <w:r w:rsidR="0096367E">
        <w:t xml:space="preserve">obtained </w:t>
      </w:r>
      <w:r>
        <w:t>written consent and attached the consent this to the application</w:t>
      </w:r>
    </w:p>
    <w:p w14:paraId="2899A296" w14:textId="36AA7CFF" w:rsidR="00606C1B" w:rsidRDefault="00421EDE" w:rsidP="00421EDE">
      <w:pPr>
        <w:pStyle w:val="BodyText"/>
      </w:pPr>
      <w:r>
        <w:fldChar w:fldCharType="begin">
          <w:ffData>
            <w:name w:val="Check98"/>
            <w:enabled/>
            <w:calcOnExit w:val="0"/>
            <w:checkBox>
              <w:sizeAuto/>
              <w:default w:val="0"/>
            </w:checkBox>
          </w:ffData>
        </w:fldChar>
      </w:r>
      <w:bookmarkStart w:id="36" w:name="Check98"/>
      <w:r>
        <w:instrText xml:space="preserve"> FORMCHECKBOX </w:instrText>
      </w:r>
      <w:r w:rsidR="00000000">
        <w:fldChar w:fldCharType="separate"/>
      </w:r>
      <w:r>
        <w:fldChar w:fldCharType="end"/>
      </w:r>
      <w:bookmarkEnd w:id="36"/>
      <w:r>
        <w:tab/>
        <w:t>No – I have attached a submission justifying why consent is not required</w:t>
      </w:r>
    </w:p>
    <w:p w14:paraId="4B085815" w14:textId="6496A131" w:rsidR="00421EDE" w:rsidRDefault="00421EDE" w:rsidP="00421EDE">
      <w:pPr>
        <w:pStyle w:val="Headingnumbered1"/>
      </w:pPr>
      <w:r w:rsidRPr="00421EDE">
        <w:t>Fee payment</w:t>
      </w:r>
    </w:p>
    <w:p w14:paraId="01B2CC17" w14:textId="6D2C3211" w:rsidR="00421EDE" w:rsidRDefault="00421EDE" w:rsidP="00421EDE">
      <w:pPr>
        <w:pStyle w:val="BodyText"/>
      </w:pPr>
      <w:r w:rsidRPr="00421EDE">
        <w:t>Payment, proof of payment or details that allow the payment to be made must accompany this application form</w:t>
      </w:r>
      <w:r w:rsidR="0096367E">
        <w:t xml:space="preserve">. </w:t>
      </w:r>
      <w:r w:rsidR="0096367E" w:rsidRPr="00BD7C64">
        <w:t xml:space="preserve">Until it is amended by proclamation, cl 6 of Sch 1B of the Mining Act also provides </w:t>
      </w:r>
      <w:r w:rsidR="0096367E">
        <w:t xml:space="preserve">as a ground for refusal of this application that the applicant has not paid any fee payable in connection with the application. </w:t>
      </w:r>
    </w:p>
    <w:p w14:paraId="198015E4" w14:textId="12E54CB0" w:rsidR="00421EDE" w:rsidRDefault="00421EDE" w:rsidP="00421EDE">
      <w:pPr>
        <w:pStyle w:val="Headingnumbered2"/>
      </w:pPr>
      <w:r w:rsidRPr="00421EDE">
        <w:t>Fees</w:t>
      </w:r>
    </w:p>
    <w:p w14:paraId="497EB366" w14:textId="248CB2F4" w:rsidR="00421EDE" w:rsidRPr="00421EDE" w:rsidRDefault="00CF45C0" w:rsidP="00306627">
      <w:pPr>
        <w:pStyle w:val="BodyText"/>
      </w:pPr>
      <w:r>
        <w:t>T</w:t>
      </w:r>
      <w:r w:rsidR="00421EDE" w:rsidRPr="00421EDE">
        <w:t xml:space="preserve">he application fee amount is </w:t>
      </w:r>
      <w:r w:rsidR="00421EDE" w:rsidRPr="00306627">
        <w:t>$8,000</w:t>
      </w:r>
    </w:p>
    <w:p w14:paraId="01BBBDA7" w14:textId="46DC8028" w:rsidR="00421EDE" w:rsidRDefault="00421EDE" w:rsidP="00421EDE">
      <w:pPr>
        <w:pStyle w:val="Headingnumbered2"/>
      </w:pPr>
      <w:r>
        <w:t>Select your payment method</w:t>
      </w:r>
    </w:p>
    <w:tbl>
      <w:tblPr>
        <w:tblStyle w:val="GridTable4-Accent2"/>
        <w:tblW w:w="10214" w:type="dxa"/>
        <w:tblLook w:val="0620" w:firstRow="1" w:lastRow="0" w:firstColumn="0" w:lastColumn="0" w:noHBand="1" w:noVBand="1"/>
        <w:tblDescription w:val="Select your payment method"/>
      </w:tblPr>
      <w:tblGrid>
        <w:gridCol w:w="843"/>
        <w:gridCol w:w="9371"/>
      </w:tblGrid>
      <w:tr w:rsidR="00E2317F" w:rsidRPr="008950E0" w14:paraId="4BEB9DE2" w14:textId="77777777" w:rsidTr="00CD17BB">
        <w:trPr>
          <w:cnfStyle w:val="100000000000" w:firstRow="1" w:lastRow="0" w:firstColumn="0" w:lastColumn="0" w:oddVBand="0" w:evenVBand="0" w:oddHBand="0" w:evenHBand="0" w:firstRowFirstColumn="0" w:firstRowLastColumn="0" w:lastRowFirstColumn="0" w:lastRowLastColumn="0"/>
        </w:trPr>
        <w:tc>
          <w:tcPr>
            <w:tcW w:w="843" w:type="dxa"/>
          </w:tcPr>
          <w:p w14:paraId="2C81971F" w14:textId="77777777" w:rsidR="00E2317F" w:rsidRPr="00DF1A9C" w:rsidRDefault="00E2317F" w:rsidP="00E2317F">
            <w:pPr>
              <w:tabs>
                <w:tab w:val="left" w:pos="709"/>
              </w:tabs>
              <w:suppressAutoHyphens w:val="0"/>
              <w:spacing w:before="80" w:after="80"/>
              <w:rPr>
                <w:rFonts w:asciiTheme="minorHAnsi" w:hAnsiTheme="minorHAnsi" w:cs="Times New Roman"/>
                <w:noProof/>
                <w:color w:val="auto"/>
                <w:lang w:val="en-US" w:eastAsia="en-AU"/>
              </w:rPr>
            </w:pPr>
            <w:r w:rsidRPr="00DF1A9C">
              <w:rPr>
                <w:rFonts w:asciiTheme="minorHAnsi" w:hAnsiTheme="minorHAnsi" w:cs="Times New Roman"/>
                <w:noProof/>
                <w:color w:val="auto"/>
                <w:lang w:eastAsia="en-AU"/>
              </w:rPr>
              <w:t>Select</w:t>
            </w:r>
          </w:p>
        </w:tc>
        <w:tc>
          <w:tcPr>
            <w:tcW w:w="9371" w:type="dxa"/>
          </w:tcPr>
          <w:p w14:paraId="028F3B89" w14:textId="1BA09FB1" w:rsidR="00E2317F" w:rsidRPr="00DF1A9C" w:rsidRDefault="00E2317F" w:rsidP="00E2317F">
            <w:pPr>
              <w:tabs>
                <w:tab w:val="left" w:pos="709"/>
              </w:tabs>
              <w:suppressAutoHyphens w:val="0"/>
              <w:spacing w:before="80" w:after="80"/>
              <w:rPr>
                <w:rFonts w:asciiTheme="minorHAnsi" w:hAnsiTheme="minorHAnsi" w:cs="Times New Roman"/>
                <w:noProof/>
                <w:color w:val="auto"/>
                <w:lang w:val="en-US" w:eastAsia="en-AU"/>
              </w:rPr>
            </w:pPr>
            <w:r w:rsidRPr="00DF1A9C">
              <w:rPr>
                <w:rFonts w:asciiTheme="minorHAnsi" w:hAnsiTheme="minorHAnsi" w:cs="Times New Roman"/>
                <w:noProof/>
                <w:color w:val="auto"/>
                <w:lang w:eastAsia="en-AU"/>
              </w:rPr>
              <w:t xml:space="preserve">Payment </w:t>
            </w:r>
            <w:r w:rsidR="00FC2E4B">
              <w:rPr>
                <w:rFonts w:asciiTheme="minorHAnsi" w:hAnsiTheme="minorHAnsi" w:cs="Times New Roman"/>
                <w:noProof/>
                <w:color w:val="auto"/>
                <w:lang w:eastAsia="en-AU"/>
              </w:rPr>
              <w:t>m</w:t>
            </w:r>
            <w:r w:rsidRPr="00DF1A9C">
              <w:rPr>
                <w:rFonts w:asciiTheme="minorHAnsi" w:hAnsiTheme="minorHAnsi" w:cs="Times New Roman"/>
                <w:noProof/>
                <w:color w:val="auto"/>
                <w:lang w:eastAsia="en-AU"/>
              </w:rPr>
              <w:t>ethod</w:t>
            </w:r>
          </w:p>
        </w:tc>
      </w:tr>
      <w:tr w:rsidR="00E2317F" w:rsidRPr="008950E0" w14:paraId="3BCF50D3" w14:textId="77777777" w:rsidTr="00CD17BB">
        <w:tc>
          <w:tcPr>
            <w:tcW w:w="843" w:type="dxa"/>
          </w:tcPr>
          <w:p w14:paraId="2914B9E7" w14:textId="77777777" w:rsidR="00E2317F" w:rsidRPr="008950E0" w:rsidRDefault="00E2317F" w:rsidP="00E2317F">
            <w:pPr>
              <w:suppressAutoHyphens w:val="0"/>
              <w:spacing w:before="60" w:after="60"/>
              <w:rPr>
                <w:rFonts w:asciiTheme="minorHAnsi" w:hAnsiTheme="minorHAnsi" w:cs="Times New Roman"/>
                <w:color w:val="auto"/>
                <w:lang w:eastAsia="en-US"/>
              </w:rPr>
            </w:pPr>
            <w:r w:rsidRPr="00DF1A9C">
              <w:rPr>
                <w:rFonts w:asciiTheme="minorHAnsi" w:hAnsiTheme="minorHAnsi" w:cs="Times New Roman"/>
                <w:color w:val="auto"/>
                <w:lang w:eastAsia="en-US"/>
              </w:rPr>
              <w:fldChar w:fldCharType="begin">
                <w:ffData>
                  <w:name w:val="Check68"/>
                  <w:enabled/>
                  <w:calcOnExit w:val="0"/>
                  <w:checkBox>
                    <w:sizeAuto/>
                    <w:default w:val="0"/>
                  </w:checkBox>
                </w:ffData>
              </w:fldChar>
            </w:r>
            <w:r w:rsidRPr="008950E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F1A9C">
              <w:rPr>
                <w:rFonts w:asciiTheme="minorHAnsi" w:hAnsiTheme="minorHAnsi" w:cs="Times New Roman"/>
                <w:color w:val="auto"/>
                <w:lang w:eastAsia="en-US"/>
              </w:rPr>
              <w:fldChar w:fldCharType="end"/>
            </w:r>
          </w:p>
        </w:tc>
        <w:tc>
          <w:tcPr>
            <w:tcW w:w="9371" w:type="dxa"/>
          </w:tcPr>
          <w:p w14:paraId="1B2C9263" w14:textId="77777777" w:rsidR="00E2317F" w:rsidRPr="008950E0" w:rsidRDefault="00E2317F" w:rsidP="00E2317F">
            <w:pPr>
              <w:suppressAutoHyphens w:val="0"/>
              <w:spacing w:before="40" w:after="40"/>
              <w:rPr>
                <w:rFonts w:asciiTheme="minorHAnsi" w:hAnsiTheme="minorHAnsi" w:cs="Times New Roman"/>
                <w:b/>
                <w:bCs/>
                <w:color w:val="auto"/>
                <w:lang w:eastAsia="en-US"/>
              </w:rPr>
            </w:pPr>
            <w:r w:rsidRPr="008950E0">
              <w:rPr>
                <w:rFonts w:asciiTheme="minorHAnsi" w:hAnsiTheme="minorHAnsi" w:cs="Times New Roman"/>
                <w:b/>
                <w:bCs/>
                <w:color w:val="auto"/>
                <w:lang w:eastAsia="en-US"/>
              </w:rPr>
              <w:t>Direct deposit</w:t>
            </w:r>
          </w:p>
          <w:p w14:paraId="17F88DAD" w14:textId="64022113" w:rsidR="00E2317F" w:rsidRPr="008950E0" w:rsidRDefault="00E2317F" w:rsidP="00E2317F">
            <w:pPr>
              <w:tabs>
                <w:tab w:val="left" w:pos="1618"/>
              </w:tabs>
              <w:suppressAutoHyphens w:val="0"/>
              <w:spacing w:before="60" w:after="40"/>
              <w:rPr>
                <w:rFonts w:asciiTheme="minorHAnsi" w:hAnsiTheme="minorHAnsi" w:cs="Times New Roman"/>
                <w:color w:val="auto"/>
                <w:lang w:eastAsia="en-US"/>
              </w:rPr>
            </w:pPr>
            <w:r w:rsidRPr="008950E0">
              <w:rPr>
                <w:rFonts w:asciiTheme="minorHAnsi" w:hAnsiTheme="minorHAnsi" w:cs="Times New Roman"/>
                <w:color w:val="auto"/>
                <w:lang w:eastAsia="en-US"/>
              </w:rPr>
              <w:t xml:space="preserve">Account name: </w:t>
            </w:r>
            <w:r w:rsidRPr="008950E0">
              <w:rPr>
                <w:rFonts w:asciiTheme="minorHAnsi" w:hAnsiTheme="minorHAnsi" w:cs="Times New Roman"/>
                <w:color w:val="auto"/>
                <w:lang w:eastAsia="en-US"/>
              </w:rPr>
              <w:tab/>
              <w:t xml:space="preserve">Department of </w:t>
            </w:r>
            <w:r w:rsidR="00606C1B">
              <w:rPr>
                <w:rFonts w:asciiTheme="minorHAnsi" w:hAnsiTheme="minorHAnsi" w:cs="Times New Roman"/>
                <w:color w:val="auto"/>
                <w:lang w:eastAsia="en-US"/>
              </w:rPr>
              <w:t>Primary Industries and Regional Development</w:t>
            </w:r>
            <w:r w:rsidRPr="008950E0">
              <w:rPr>
                <w:rFonts w:asciiTheme="minorHAnsi" w:hAnsiTheme="minorHAnsi" w:cs="Times New Roman"/>
                <w:color w:val="auto"/>
                <w:lang w:eastAsia="en-US"/>
              </w:rPr>
              <w:t xml:space="preserve"> </w:t>
            </w:r>
          </w:p>
          <w:p w14:paraId="355FD1AF" w14:textId="77777777" w:rsidR="00E2317F" w:rsidRPr="008950E0" w:rsidRDefault="00E2317F" w:rsidP="00E2317F">
            <w:pPr>
              <w:tabs>
                <w:tab w:val="left" w:pos="1618"/>
              </w:tabs>
              <w:suppressAutoHyphens w:val="0"/>
              <w:spacing w:before="60" w:after="40"/>
              <w:rPr>
                <w:rFonts w:asciiTheme="minorHAnsi" w:hAnsiTheme="minorHAnsi" w:cs="Times New Roman"/>
                <w:color w:val="auto"/>
                <w:lang w:eastAsia="en-US"/>
              </w:rPr>
            </w:pPr>
            <w:r w:rsidRPr="008950E0">
              <w:rPr>
                <w:rFonts w:asciiTheme="minorHAnsi" w:hAnsiTheme="minorHAnsi" w:cs="Times New Roman"/>
                <w:color w:val="auto"/>
                <w:lang w:eastAsia="en-US"/>
              </w:rPr>
              <w:t xml:space="preserve">BSB: </w:t>
            </w:r>
            <w:r w:rsidRPr="008950E0">
              <w:rPr>
                <w:rFonts w:asciiTheme="minorHAnsi" w:hAnsiTheme="minorHAnsi" w:cs="Times New Roman"/>
                <w:color w:val="auto"/>
                <w:lang w:eastAsia="en-US"/>
              </w:rPr>
              <w:tab/>
              <w:t>032 001</w:t>
            </w:r>
          </w:p>
          <w:p w14:paraId="37FBE404" w14:textId="77777777" w:rsidR="00E2317F" w:rsidRPr="00DF1A9C" w:rsidRDefault="00E2317F" w:rsidP="00E2317F">
            <w:pPr>
              <w:tabs>
                <w:tab w:val="left" w:pos="1618"/>
                <w:tab w:val="left" w:pos="1820"/>
              </w:tabs>
              <w:suppressAutoHyphens w:val="0"/>
              <w:spacing w:before="120" w:after="40" w:line="260" w:lineRule="atLeast"/>
              <w:rPr>
                <w:rFonts w:asciiTheme="minorHAnsi" w:hAnsiTheme="minorHAnsi" w:cs="Times New Roman"/>
                <w:color w:val="auto"/>
                <w:lang w:eastAsia="en-US"/>
              </w:rPr>
            </w:pPr>
            <w:r w:rsidRPr="009E767F">
              <w:rPr>
                <w:rFonts w:asciiTheme="minorHAnsi" w:hAnsiTheme="minorHAnsi" w:cs="Times New Roman"/>
                <w:color w:val="auto"/>
                <w:lang w:eastAsia="en-US"/>
              </w:rPr>
              <w:t>Account number:</w:t>
            </w:r>
            <w:r w:rsidRPr="009E767F">
              <w:rPr>
                <w:rFonts w:asciiTheme="minorHAnsi" w:hAnsiTheme="minorHAnsi" w:cs="Times New Roman"/>
                <w:color w:val="auto"/>
                <w:lang w:eastAsia="en-US"/>
              </w:rPr>
              <w:tab/>
              <w:t>183837</w:t>
            </w:r>
          </w:p>
          <w:p w14:paraId="55674531" w14:textId="3D97D950" w:rsidR="00E2317F" w:rsidRPr="008950E0" w:rsidRDefault="00E2317F" w:rsidP="00E2317F">
            <w:pPr>
              <w:tabs>
                <w:tab w:val="left" w:pos="1618"/>
                <w:tab w:val="left" w:pos="1820"/>
              </w:tabs>
              <w:suppressAutoHyphens w:val="0"/>
              <w:spacing w:before="120" w:after="40" w:line="260" w:lineRule="atLeast"/>
              <w:rPr>
                <w:rFonts w:asciiTheme="minorHAnsi" w:eastAsia="Arial" w:hAnsiTheme="minorHAnsi" w:cs="Times New Roman"/>
                <w:color w:val="auto"/>
                <w:lang w:eastAsia="en-US"/>
              </w:rPr>
            </w:pPr>
            <w:r w:rsidRPr="00DF1A9C">
              <w:rPr>
                <w:rFonts w:asciiTheme="minorHAnsi" w:hAnsiTheme="minorHAnsi" w:cs="Times New Roman"/>
                <w:color w:val="auto"/>
                <w:lang w:eastAsia="en-US"/>
              </w:rPr>
              <w:t>Reference:</w:t>
            </w:r>
            <w:r w:rsidRPr="00DF1A9C">
              <w:rPr>
                <w:rFonts w:asciiTheme="minorHAnsi" w:hAnsiTheme="minorHAnsi" w:cs="Times New Roman"/>
                <w:color w:val="auto"/>
                <w:lang w:eastAsia="en-US"/>
              </w:rPr>
              <w:tab/>
            </w:r>
            <w:r w:rsidRPr="008950E0">
              <w:rPr>
                <w:rFonts w:asciiTheme="minorHAnsi" w:hAnsiTheme="minorHAnsi" w:cs="Times New Roman"/>
                <w:color w:val="auto"/>
                <w:lang w:eastAsia="en-US"/>
              </w:rPr>
              <w:t>ML</w:t>
            </w:r>
            <w:r w:rsidRPr="008950E0">
              <w:rPr>
                <w:rFonts w:asciiTheme="minorHAnsi" w:eastAsia="Arial" w:hAnsiTheme="minorHAnsi" w:cs="Times New Roman"/>
                <w:color w:val="auto"/>
                <w:lang w:eastAsia="en-US"/>
              </w:rPr>
              <w:t xml:space="preserve"> [</w:t>
            </w:r>
            <w:r w:rsidRPr="008950E0">
              <w:rPr>
                <w:rFonts w:asciiTheme="minorHAnsi" w:hAnsiTheme="minorHAnsi" w:cs="Times New Roman"/>
                <w:color w:val="auto"/>
                <w:lang w:eastAsia="en-US"/>
              </w:rPr>
              <w:t>authority type and number</w:t>
            </w:r>
            <w:r w:rsidRPr="008950E0">
              <w:rPr>
                <w:rFonts w:asciiTheme="minorHAnsi" w:eastAsia="Arial" w:hAnsiTheme="minorHAnsi" w:cs="Times New Roman"/>
                <w:color w:val="auto"/>
                <w:lang w:eastAsia="en-US"/>
              </w:rPr>
              <w:t>] (eg ML1234)</w:t>
            </w:r>
          </w:p>
          <w:p w14:paraId="75D65D89" w14:textId="77777777" w:rsidR="00E2317F" w:rsidRPr="008950E0" w:rsidRDefault="00E2317F" w:rsidP="00E2317F">
            <w:pPr>
              <w:suppressAutoHyphens w:val="0"/>
              <w:spacing w:before="40" w:after="40"/>
              <w:rPr>
                <w:rFonts w:asciiTheme="minorHAnsi" w:hAnsiTheme="minorHAnsi" w:cs="Times New Roman"/>
                <w:color w:val="auto"/>
                <w:lang w:val="en-US" w:eastAsia="en-US"/>
              </w:rPr>
            </w:pPr>
            <w:r w:rsidRPr="008950E0">
              <w:rPr>
                <w:rFonts w:asciiTheme="minorHAnsi" w:hAnsiTheme="minorHAnsi" w:cs="Times New Roman"/>
                <w:color w:val="auto"/>
                <w:lang w:eastAsia="en-US"/>
              </w:rPr>
              <w:t>If you are paying by direct deposit, attach a copy of the receipt issued by your banking authority as evidence that you have paid.</w:t>
            </w:r>
          </w:p>
        </w:tc>
      </w:tr>
      <w:tr w:rsidR="00E2317F" w:rsidRPr="008950E0" w14:paraId="496521F3" w14:textId="77777777" w:rsidTr="00CD17BB">
        <w:tc>
          <w:tcPr>
            <w:tcW w:w="843" w:type="dxa"/>
            <w:vMerge w:val="restart"/>
          </w:tcPr>
          <w:p w14:paraId="1B5C7277" w14:textId="77777777" w:rsidR="00E2317F" w:rsidRPr="008950E0" w:rsidRDefault="00E2317F" w:rsidP="00E2317F">
            <w:pPr>
              <w:suppressAutoHyphens w:val="0"/>
              <w:spacing w:before="60" w:after="60"/>
              <w:rPr>
                <w:rFonts w:asciiTheme="minorHAnsi" w:hAnsiTheme="minorHAnsi" w:cs="Times New Roman"/>
                <w:color w:val="auto"/>
                <w:lang w:eastAsia="en-US"/>
              </w:rPr>
            </w:pPr>
            <w:r w:rsidRPr="00DF1A9C">
              <w:rPr>
                <w:rFonts w:asciiTheme="minorHAnsi" w:hAnsiTheme="minorHAnsi" w:cs="Times New Roman"/>
                <w:color w:val="auto"/>
                <w:lang w:eastAsia="en-US"/>
              </w:rPr>
              <w:fldChar w:fldCharType="begin">
                <w:ffData>
                  <w:name w:val="Check70"/>
                  <w:enabled/>
                  <w:calcOnExit w:val="0"/>
                  <w:checkBox>
                    <w:sizeAuto/>
                    <w:default w:val="0"/>
                  </w:checkBox>
                </w:ffData>
              </w:fldChar>
            </w:r>
            <w:r w:rsidRPr="008950E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F1A9C">
              <w:rPr>
                <w:rFonts w:asciiTheme="minorHAnsi" w:hAnsiTheme="minorHAnsi" w:cs="Times New Roman"/>
                <w:color w:val="auto"/>
                <w:lang w:eastAsia="en-US"/>
              </w:rPr>
              <w:fldChar w:fldCharType="end"/>
            </w:r>
          </w:p>
        </w:tc>
        <w:tc>
          <w:tcPr>
            <w:tcW w:w="9371" w:type="dxa"/>
          </w:tcPr>
          <w:p w14:paraId="44A00178" w14:textId="4C11FE90" w:rsidR="00E2317F" w:rsidRPr="008950E0" w:rsidRDefault="00E2317F" w:rsidP="00E2317F">
            <w:pPr>
              <w:suppressAutoHyphens w:val="0"/>
              <w:spacing w:before="40" w:after="40"/>
              <w:rPr>
                <w:rFonts w:asciiTheme="minorHAnsi" w:hAnsiTheme="minorHAnsi" w:cs="Times New Roman"/>
                <w:color w:val="auto"/>
                <w:lang w:val="en-US" w:eastAsia="en-US"/>
              </w:rPr>
            </w:pPr>
            <w:r w:rsidRPr="008950E0">
              <w:rPr>
                <w:rFonts w:asciiTheme="minorHAnsi" w:hAnsiTheme="minorHAnsi" w:cs="Times New Roman"/>
                <w:b/>
                <w:bCs/>
                <w:color w:val="auto"/>
                <w:lang w:eastAsia="en-US"/>
              </w:rPr>
              <w:t>Credit card</w:t>
            </w:r>
          </w:p>
        </w:tc>
      </w:tr>
      <w:tr w:rsidR="00E2317F" w:rsidRPr="008950E0" w14:paraId="7E640F23" w14:textId="77777777" w:rsidTr="00CD17BB">
        <w:tc>
          <w:tcPr>
            <w:tcW w:w="843" w:type="dxa"/>
            <w:vMerge/>
          </w:tcPr>
          <w:p w14:paraId="47D43A73" w14:textId="77777777" w:rsidR="00E2317F" w:rsidRPr="008950E0" w:rsidRDefault="00E2317F" w:rsidP="00E2317F">
            <w:pPr>
              <w:suppressAutoHyphens w:val="0"/>
              <w:spacing w:before="60" w:after="60"/>
              <w:rPr>
                <w:rFonts w:asciiTheme="minorHAnsi" w:hAnsiTheme="minorHAnsi" w:cs="Times New Roman"/>
                <w:color w:val="auto"/>
                <w:lang w:eastAsia="en-US"/>
              </w:rPr>
            </w:pPr>
          </w:p>
        </w:tc>
        <w:tc>
          <w:tcPr>
            <w:tcW w:w="9371" w:type="dxa"/>
          </w:tcPr>
          <w:p w14:paraId="44760329" w14:textId="01534958" w:rsidR="00E2317F" w:rsidRPr="008950E0" w:rsidRDefault="00E2317F" w:rsidP="00E2317F">
            <w:pPr>
              <w:suppressAutoHyphens w:val="0"/>
              <w:spacing w:before="40" w:after="40"/>
              <w:rPr>
                <w:rFonts w:asciiTheme="minorHAnsi" w:hAnsiTheme="minorHAnsi" w:cs="Times New Roman"/>
                <w:bCs/>
                <w:color w:val="auto"/>
                <w:lang w:eastAsia="en-US"/>
              </w:rPr>
            </w:pPr>
            <w:r w:rsidRPr="008950E0">
              <w:rPr>
                <w:rFonts w:asciiTheme="minorHAnsi" w:hAnsiTheme="minorHAnsi" w:cs="Times New Roman"/>
                <w:bCs/>
                <w:color w:val="auto"/>
                <w:lang w:eastAsia="en-US"/>
              </w:rPr>
              <w:t>To pay b</w:t>
            </w:r>
            <w:r w:rsidRPr="00306627">
              <w:rPr>
                <w:rFonts w:asciiTheme="minorHAnsi" w:hAnsiTheme="minorHAnsi" w:cs="Times New Roman"/>
                <w:bCs/>
                <w:color w:val="22272B" w:themeColor="text1"/>
                <w:lang w:eastAsia="en-US"/>
              </w:rPr>
              <w:t xml:space="preserve">y credit card, please tick the credit card box and contact Assessments and Systems on (02) 4063 6600 to speak to a customer service representative. </w:t>
            </w:r>
            <w:r w:rsidRPr="00FC2E4B">
              <w:rPr>
                <w:rFonts w:asciiTheme="minorHAnsi" w:hAnsiTheme="minorHAnsi" w:cs="Times New Roman"/>
                <w:bCs/>
                <w:lang w:eastAsia="en-US"/>
              </w:rPr>
              <w:t xml:space="preserve">To comply with PCI-DSS your </w:t>
            </w:r>
            <w:r w:rsidR="00FC2E4B" w:rsidRPr="00FC2E4B">
              <w:rPr>
                <w:rFonts w:asciiTheme="minorHAnsi" w:hAnsiTheme="minorHAnsi" w:cs="Times New Roman"/>
                <w:bCs/>
                <w:lang w:eastAsia="en-US"/>
              </w:rPr>
              <w:t>c</w:t>
            </w:r>
            <w:r w:rsidRPr="00FC2E4B">
              <w:rPr>
                <w:rFonts w:asciiTheme="minorHAnsi" w:hAnsiTheme="minorHAnsi" w:cs="Times New Roman"/>
                <w:bCs/>
                <w:lang w:eastAsia="en-US"/>
              </w:rPr>
              <w:t xml:space="preserve">redit </w:t>
            </w:r>
            <w:r w:rsidR="00FC2E4B" w:rsidRPr="00FC2E4B">
              <w:rPr>
                <w:rFonts w:asciiTheme="minorHAnsi" w:hAnsiTheme="minorHAnsi" w:cs="Times New Roman"/>
                <w:bCs/>
                <w:lang w:eastAsia="en-US"/>
              </w:rPr>
              <w:t>c</w:t>
            </w:r>
            <w:r w:rsidRPr="00FC2E4B">
              <w:rPr>
                <w:rFonts w:asciiTheme="minorHAnsi" w:hAnsiTheme="minorHAnsi" w:cs="Times New Roman"/>
                <w:bCs/>
                <w:lang w:eastAsia="en-US"/>
              </w:rPr>
              <w:t>ard information is never stored on file. Alternatively, you may submit the application on TMS.</w:t>
            </w:r>
          </w:p>
        </w:tc>
      </w:tr>
    </w:tbl>
    <w:p w14:paraId="142D541A" w14:textId="1CC49CBC" w:rsidR="00421EDE" w:rsidRDefault="00E2317F" w:rsidP="00E2317F">
      <w:pPr>
        <w:pStyle w:val="Headingnumbered1"/>
      </w:pPr>
      <w:r>
        <w:t xml:space="preserve">Checklist of </w:t>
      </w:r>
      <w:r w:rsidRPr="00E2317F">
        <w:t>items</w:t>
      </w:r>
      <w:r>
        <w:t xml:space="preserve"> to be included with this application</w:t>
      </w:r>
    </w:p>
    <w:tbl>
      <w:tblPr>
        <w:tblStyle w:val="GridTable4-Accent2"/>
        <w:tblW w:w="0" w:type="auto"/>
        <w:tblLook w:val="0620" w:firstRow="1" w:lastRow="0" w:firstColumn="0" w:lastColumn="0" w:noHBand="1" w:noVBand="1"/>
      </w:tblPr>
      <w:tblGrid>
        <w:gridCol w:w="7508"/>
        <w:gridCol w:w="851"/>
        <w:gridCol w:w="1535"/>
      </w:tblGrid>
      <w:tr w:rsidR="00BC79A6" w:rsidRPr="008950E0" w14:paraId="090EE580" w14:textId="77777777" w:rsidTr="00DF1A9C">
        <w:trPr>
          <w:cnfStyle w:val="100000000000" w:firstRow="1" w:lastRow="0" w:firstColumn="0" w:lastColumn="0" w:oddVBand="0" w:evenVBand="0" w:oddHBand="0" w:evenHBand="0" w:firstRowFirstColumn="0" w:firstRowLastColumn="0" w:lastRowFirstColumn="0" w:lastRowLastColumn="0"/>
        </w:trPr>
        <w:tc>
          <w:tcPr>
            <w:tcW w:w="7508" w:type="dxa"/>
          </w:tcPr>
          <w:p w14:paraId="265C0599" w14:textId="77777777" w:rsidR="00BC79A6" w:rsidRPr="00DF1A9C" w:rsidRDefault="00BC79A6" w:rsidP="00DF1A9C">
            <w:pPr>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Item</w:t>
            </w:r>
          </w:p>
        </w:tc>
        <w:tc>
          <w:tcPr>
            <w:tcW w:w="851" w:type="dxa"/>
          </w:tcPr>
          <w:p w14:paraId="334F74E8" w14:textId="77777777" w:rsidR="00BC79A6" w:rsidRPr="00DF1A9C" w:rsidRDefault="00BC79A6" w:rsidP="00BC79A6">
            <w:pPr>
              <w:tabs>
                <w:tab w:val="left" w:pos="709"/>
              </w:tabs>
              <w:suppressAutoHyphens w:val="0"/>
              <w:spacing w:before="80" w:after="80" w:line="276" w:lineRule="auto"/>
              <w:rPr>
                <w:rFonts w:asciiTheme="minorHAnsi" w:hAnsiTheme="minorHAnsi" w:cs="Arial"/>
                <w:noProof/>
                <w:color w:val="auto"/>
                <w:lang w:eastAsia="en-AU"/>
              </w:rPr>
            </w:pPr>
          </w:p>
        </w:tc>
        <w:tc>
          <w:tcPr>
            <w:tcW w:w="1535" w:type="dxa"/>
          </w:tcPr>
          <w:p w14:paraId="0A44B636" w14:textId="77777777" w:rsidR="00BC79A6" w:rsidRPr="00DF1A9C" w:rsidRDefault="00BC79A6" w:rsidP="00BC79A6">
            <w:pPr>
              <w:tabs>
                <w:tab w:val="left" w:pos="709"/>
              </w:tabs>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Reference</w:t>
            </w:r>
          </w:p>
        </w:tc>
      </w:tr>
      <w:tr w:rsidR="00BC79A6" w:rsidRPr="008950E0" w14:paraId="3620E195" w14:textId="77777777" w:rsidTr="00DF1A9C">
        <w:tc>
          <w:tcPr>
            <w:tcW w:w="7508" w:type="dxa"/>
          </w:tcPr>
          <w:p w14:paraId="1B87159A" w14:textId="0D7C436E" w:rsidR="00BC79A6" w:rsidRPr="00DF1A9C" w:rsidRDefault="00BC79A6" w:rsidP="00680438">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 xml:space="preserve">Details of how </w:t>
            </w:r>
            <w:r w:rsidR="00680438">
              <w:rPr>
                <w:rFonts w:asciiTheme="minorHAnsi" w:hAnsiTheme="minorHAnsi" w:cs="Arial"/>
                <w:color w:val="auto"/>
                <w:lang w:eastAsia="en-US"/>
              </w:rPr>
              <w:t xml:space="preserve">ancillary mining activity </w:t>
            </w:r>
            <w:r w:rsidRPr="00DF1A9C">
              <w:rPr>
                <w:rFonts w:asciiTheme="minorHAnsi" w:hAnsiTheme="minorHAnsi" w:cs="Arial"/>
                <w:color w:val="auto"/>
                <w:lang w:eastAsia="en-US"/>
              </w:rPr>
              <w:t xml:space="preserve">is in the vicinity and directly facilitates the </w:t>
            </w:r>
            <w:r w:rsidR="00680438">
              <w:rPr>
                <w:rFonts w:asciiTheme="minorHAnsi" w:hAnsiTheme="minorHAnsi" w:cs="Arial"/>
                <w:color w:val="auto"/>
                <w:lang w:eastAsia="en-US"/>
              </w:rPr>
              <w:t xml:space="preserve"> mining lease </w:t>
            </w:r>
          </w:p>
        </w:tc>
        <w:tc>
          <w:tcPr>
            <w:tcW w:w="851" w:type="dxa"/>
          </w:tcPr>
          <w:p w14:paraId="28546DF8"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1"/>
                  <w:enabled/>
                  <w:calcOnExit w:val="0"/>
                  <w:checkBox>
                    <w:sizeAuto/>
                    <w:default w:val="0"/>
                    <w:checked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4A0B7F56" w14:textId="733387C8" w:rsidR="00BC79A6" w:rsidRPr="00DF1A9C" w:rsidRDefault="006B4E37" w:rsidP="00BC79A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1</w:t>
            </w:r>
          </w:p>
        </w:tc>
      </w:tr>
      <w:tr w:rsidR="00BC79A6" w:rsidRPr="008950E0" w14:paraId="1504863A" w14:textId="77777777" w:rsidTr="00DF1A9C">
        <w:tc>
          <w:tcPr>
            <w:tcW w:w="7508" w:type="dxa"/>
          </w:tcPr>
          <w:p w14:paraId="267AD4B7" w14:textId="120D3CD9" w:rsidR="00BC79A6" w:rsidRPr="00DF1A9C" w:rsidRDefault="00680438" w:rsidP="00680438">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Form plans for ancillary mining activity</w:t>
            </w:r>
          </w:p>
        </w:tc>
        <w:tc>
          <w:tcPr>
            <w:tcW w:w="851" w:type="dxa"/>
          </w:tcPr>
          <w:p w14:paraId="513F442D"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2"/>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03274812" w14:textId="20E3FF71" w:rsidR="00BC79A6" w:rsidRPr="00DF1A9C" w:rsidRDefault="006B4E37" w:rsidP="00BC79A6">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sidDel="006B4E37">
              <w:rPr>
                <w:rFonts w:asciiTheme="minorHAnsi" w:hAnsiTheme="minorHAnsi" w:cs="Arial"/>
                <w:color w:val="auto"/>
                <w:lang w:eastAsia="en-US"/>
              </w:rPr>
              <w:t xml:space="preserve"> </w:t>
            </w:r>
            <w:r w:rsidR="00BC79A6" w:rsidRPr="00DF1A9C">
              <w:rPr>
                <w:rFonts w:asciiTheme="minorHAnsi" w:hAnsiTheme="minorHAnsi" w:cs="Arial"/>
                <w:color w:val="auto"/>
                <w:lang w:eastAsia="en-US"/>
              </w:rPr>
              <w:t>4</w:t>
            </w:r>
          </w:p>
        </w:tc>
      </w:tr>
      <w:tr w:rsidR="00BC79A6" w:rsidRPr="008950E0" w14:paraId="4DC95A19" w14:textId="77777777" w:rsidTr="00DF1A9C">
        <w:tc>
          <w:tcPr>
            <w:tcW w:w="7508" w:type="dxa"/>
          </w:tcPr>
          <w:p w14:paraId="699E0E93"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Current development consent</w:t>
            </w:r>
          </w:p>
        </w:tc>
        <w:tc>
          <w:tcPr>
            <w:tcW w:w="851" w:type="dxa"/>
          </w:tcPr>
          <w:p w14:paraId="6FA21463"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2"/>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37F504E3" w14:textId="65CB44C6"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5</w:t>
            </w:r>
          </w:p>
        </w:tc>
      </w:tr>
      <w:tr w:rsidR="00BC79A6" w:rsidRPr="008950E0" w14:paraId="13E560C2" w14:textId="77777777" w:rsidTr="00DF1A9C">
        <w:tc>
          <w:tcPr>
            <w:tcW w:w="7508" w:type="dxa"/>
          </w:tcPr>
          <w:p w14:paraId="40923E8F"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Final land use details and stakeholder consultation</w:t>
            </w:r>
          </w:p>
        </w:tc>
        <w:tc>
          <w:tcPr>
            <w:tcW w:w="851" w:type="dxa"/>
          </w:tcPr>
          <w:p w14:paraId="4576C6BF"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3"/>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78B35C35" w14:textId="421A5F02"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6</w:t>
            </w:r>
          </w:p>
        </w:tc>
      </w:tr>
      <w:tr w:rsidR="00BC79A6" w:rsidRPr="008950E0" w14:paraId="2F4102A8" w14:textId="77777777" w:rsidTr="00DF1A9C">
        <w:tc>
          <w:tcPr>
            <w:tcW w:w="7508" w:type="dxa"/>
          </w:tcPr>
          <w:p w14:paraId="61BD9D8F" w14:textId="38F0910E" w:rsidR="00BC79A6" w:rsidRPr="00DF1A9C" w:rsidRDefault="00FB2E20" w:rsidP="00BC79A6">
            <w:pPr>
              <w:suppressAutoHyphens w:val="0"/>
              <w:spacing w:before="60" w:after="60"/>
              <w:rPr>
                <w:rFonts w:asciiTheme="minorHAnsi" w:hAnsiTheme="minorHAnsi" w:cs="Arial"/>
                <w:color w:val="auto"/>
                <w:lang w:eastAsia="en-US"/>
              </w:rPr>
            </w:pPr>
            <w:r w:rsidRPr="008950E0">
              <w:rPr>
                <w:rFonts w:asciiTheme="minorHAnsi" w:hAnsiTheme="minorHAnsi" w:cs="Arial"/>
                <w:color w:val="auto"/>
                <w:lang w:eastAsia="en-US"/>
              </w:rPr>
              <w:t>Rehabilitation</w:t>
            </w:r>
            <w:r w:rsidR="00BC79A6" w:rsidRPr="00DF1A9C">
              <w:rPr>
                <w:rFonts w:asciiTheme="minorHAnsi" w:hAnsiTheme="minorHAnsi" w:cs="Arial"/>
                <w:color w:val="auto"/>
                <w:lang w:eastAsia="en-US"/>
              </w:rPr>
              <w:t xml:space="preserve"> cost estimate</w:t>
            </w:r>
          </w:p>
        </w:tc>
        <w:tc>
          <w:tcPr>
            <w:tcW w:w="851" w:type="dxa"/>
          </w:tcPr>
          <w:p w14:paraId="425261CC"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4"/>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6D7EA9B2" w14:textId="08BBABF8"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7</w:t>
            </w:r>
          </w:p>
        </w:tc>
      </w:tr>
      <w:tr w:rsidR="00BC79A6" w:rsidRPr="008950E0" w14:paraId="1BDF2EC7" w14:textId="77777777" w:rsidTr="00DF1A9C">
        <w:tc>
          <w:tcPr>
            <w:tcW w:w="7508" w:type="dxa"/>
          </w:tcPr>
          <w:p w14:paraId="6C0FBD92" w14:textId="22C0ED36" w:rsidR="00BC79A6" w:rsidRPr="00DF1A9C" w:rsidRDefault="00BC79A6" w:rsidP="00680438">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An indicative map of the area</w:t>
            </w:r>
          </w:p>
        </w:tc>
        <w:tc>
          <w:tcPr>
            <w:tcW w:w="851" w:type="dxa"/>
          </w:tcPr>
          <w:p w14:paraId="32E88260"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5"/>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1CDE6BED" w14:textId="5E58F939"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8</w:t>
            </w:r>
          </w:p>
        </w:tc>
      </w:tr>
      <w:tr w:rsidR="00BC79A6" w:rsidRPr="008950E0" w14:paraId="645A9DE5" w14:textId="77777777" w:rsidTr="00DF1A9C">
        <w:tc>
          <w:tcPr>
            <w:tcW w:w="7508" w:type="dxa"/>
          </w:tcPr>
          <w:p w14:paraId="5C124D4D"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Coordinates of the area (if applicable)</w:t>
            </w:r>
          </w:p>
        </w:tc>
        <w:tc>
          <w:tcPr>
            <w:tcW w:w="851" w:type="dxa"/>
          </w:tcPr>
          <w:p w14:paraId="452C67FA"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6"/>
                  <w:enabled/>
                  <w:calcOnExit w:val="0"/>
                  <w:checkBox>
                    <w:sizeAuto/>
                    <w:default w:val="0"/>
                  </w:checkBox>
                </w:ffData>
              </w:fldChar>
            </w:r>
            <w:bookmarkStart w:id="37" w:name="Check76"/>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37"/>
          </w:p>
        </w:tc>
        <w:tc>
          <w:tcPr>
            <w:tcW w:w="1535" w:type="dxa"/>
          </w:tcPr>
          <w:p w14:paraId="539DB5F7" w14:textId="165DD9EC"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8</w:t>
            </w:r>
          </w:p>
        </w:tc>
      </w:tr>
      <w:tr w:rsidR="00BC79A6" w:rsidRPr="008950E0" w14:paraId="13B4EF93" w14:textId="77777777" w:rsidTr="00DF1A9C">
        <w:tc>
          <w:tcPr>
            <w:tcW w:w="7508" w:type="dxa"/>
          </w:tcPr>
          <w:p w14:paraId="036839E1"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lastRenderedPageBreak/>
              <w:t>Description of how the land area is sufficient to allow for effective rehabilitation</w:t>
            </w:r>
          </w:p>
        </w:tc>
        <w:tc>
          <w:tcPr>
            <w:tcW w:w="851" w:type="dxa"/>
          </w:tcPr>
          <w:p w14:paraId="50811E7D"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6"/>
                  <w:enabled/>
                  <w:calcOnExit w:val="0"/>
                  <w:checkBox>
                    <w:sizeAuto/>
                    <w:default w:val="0"/>
                  </w:checkBox>
                </w:ffData>
              </w:fldChar>
            </w:r>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p>
        </w:tc>
        <w:tc>
          <w:tcPr>
            <w:tcW w:w="1535" w:type="dxa"/>
          </w:tcPr>
          <w:p w14:paraId="047B92A1" w14:textId="297E00E3"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8</w:t>
            </w:r>
          </w:p>
        </w:tc>
      </w:tr>
      <w:tr w:rsidR="00BC79A6" w:rsidRPr="008950E0" w14:paraId="74519A23" w14:textId="77777777" w:rsidTr="00DF1A9C">
        <w:tc>
          <w:tcPr>
            <w:tcW w:w="7508" w:type="dxa"/>
          </w:tcPr>
          <w:p w14:paraId="1F57A003"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Landholder/s consent or submission (if applicable)</w:t>
            </w:r>
          </w:p>
        </w:tc>
        <w:tc>
          <w:tcPr>
            <w:tcW w:w="851" w:type="dxa"/>
          </w:tcPr>
          <w:p w14:paraId="7FA2631C"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7"/>
                  <w:enabled/>
                  <w:calcOnExit w:val="0"/>
                  <w:checkBox>
                    <w:sizeAuto/>
                    <w:default w:val="0"/>
                  </w:checkBox>
                </w:ffData>
              </w:fldChar>
            </w:r>
            <w:bookmarkStart w:id="38" w:name="Check77"/>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38"/>
          </w:p>
        </w:tc>
        <w:tc>
          <w:tcPr>
            <w:tcW w:w="1535" w:type="dxa"/>
          </w:tcPr>
          <w:p w14:paraId="13C12914" w14:textId="61F4C93F"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9</w:t>
            </w:r>
          </w:p>
        </w:tc>
      </w:tr>
      <w:tr w:rsidR="00BC79A6" w:rsidRPr="008950E0" w14:paraId="42694246" w14:textId="77777777" w:rsidTr="00DF1A9C">
        <w:tc>
          <w:tcPr>
            <w:tcW w:w="7508" w:type="dxa"/>
          </w:tcPr>
          <w:p w14:paraId="7993218E" w14:textId="7777777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For payments made by direct deposit – proof of payment</w:t>
            </w:r>
          </w:p>
        </w:tc>
        <w:tc>
          <w:tcPr>
            <w:tcW w:w="851" w:type="dxa"/>
          </w:tcPr>
          <w:p w14:paraId="1C7B33B5"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8"/>
                  <w:enabled/>
                  <w:calcOnExit w:val="0"/>
                  <w:checkBox>
                    <w:sizeAuto/>
                    <w:default w:val="0"/>
                  </w:checkBox>
                </w:ffData>
              </w:fldChar>
            </w:r>
            <w:bookmarkStart w:id="39" w:name="Check78"/>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39"/>
          </w:p>
        </w:tc>
        <w:tc>
          <w:tcPr>
            <w:tcW w:w="1535" w:type="dxa"/>
          </w:tcPr>
          <w:p w14:paraId="3D7B689E" w14:textId="06D96C5A"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10</w:t>
            </w:r>
          </w:p>
        </w:tc>
      </w:tr>
      <w:tr w:rsidR="00BC79A6" w:rsidRPr="008950E0" w14:paraId="7A9DFFA9" w14:textId="77777777" w:rsidTr="00DF1A9C">
        <w:tc>
          <w:tcPr>
            <w:tcW w:w="7508" w:type="dxa"/>
          </w:tcPr>
          <w:p w14:paraId="5B205F34" w14:textId="5E1E72D7" w:rsidR="00BC79A6" w:rsidRPr="00DF1A9C" w:rsidRDefault="00BC79A6" w:rsidP="00BC79A6">
            <w:pPr>
              <w:suppressAutoHyphens w:val="0"/>
              <w:spacing w:before="60" w:after="60"/>
              <w:rPr>
                <w:rFonts w:asciiTheme="minorHAnsi" w:hAnsiTheme="minorHAnsi" w:cs="Arial"/>
                <w:color w:val="auto"/>
                <w:lang w:eastAsia="en-US"/>
              </w:rPr>
            </w:pPr>
            <w:r w:rsidRPr="00DF1A9C">
              <w:rPr>
                <w:rFonts w:asciiTheme="minorHAnsi" w:hAnsiTheme="minorHAnsi" w:cs="Arial"/>
                <w:color w:val="auto"/>
                <w:lang w:eastAsia="en-US"/>
              </w:rPr>
              <w:t>For agents only – evidence of appointment as agent</w:t>
            </w:r>
          </w:p>
        </w:tc>
        <w:tc>
          <w:tcPr>
            <w:tcW w:w="851" w:type="dxa"/>
          </w:tcPr>
          <w:p w14:paraId="03F13DB0" w14:textId="77777777" w:rsidR="00BC79A6" w:rsidRPr="00DF1A9C" w:rsidRDefault="00BC79A6" w:rsidP="00BC79A6">
            <w:pPr>
              <w:suppressAutoHyphens w:val="0"/>
              <w:spacing w:before="60" w:after="60"/>
              <w:jc w:val="center"/>
              <w:rPr>
                <w:rFonts w:asciiTheme="minorHAnsi" w:hAnsiTheme="minorHAnsi" w:cs="Arial"/>
                <w:color w:val="auto"/>
                <w:lang w:eastAsia="en-US"/>
              </w:rPr>
            </w:pPr>
            <w:r w:rsidRPr="00DF1A9C">
              <w:rPr>
                <w:rFonts w:asciiTheme="minorHAnsi" w:hAnsiTheme="minorHAnsi" w:cs="Arial"/>
                <w:color w:val="auto"/>
                <w:lang w:eastAsia="en-US"/>
              </w:rPr>
              <w:fldChar w:fldCharType="begin">
                <w:ffData>
                  <w:name w:val="Check79"/>
                  <w:enabled/>
                  <w:calcOnExit w:val="0"/>
                  <w:checkBox>
                    <w:sizeAuto/>
                    <w:default w:val="0"/>
                  </w:checkBox>
                </w:ffData>
              </w:fldChar>
            </w:r>
            <w:bookmarkStart w:id="40" w:name="Check79"/>
            <w:r w:rsidRPr="00DF1A9C">
              <w:rPr>
                <w:rFonts w:asciiTheme="minorHAnsi" w:hAnsiTheme="minorHAnsi" w:cs="Arial"/>
                <w:color w:val="auto"/>
                <w:lang w:eastAsia="en-US"/>
              </w:rPr>
              <w:instrText xml:space="preserve"> FORMCHECKBOX </w:instrText>
            </w:r>
            <w:r w:rsidR="00000000">
              <w:rPr>
                <w:rFonts w:asciiTheme="minorHAnsi" w:hAnsiTheme="minorHAnsi" w:cs="Arial"/>
                <w:color w:val="auto"/>
                <w:lang w:eastAsia="en-US"/>
              </w:rPr>
            </w:r>
            <w:r w:rsidR="00000000">
              <w:rPr>
                <w:rFonts w:asciiTheme="minorHAnsi" w:hAnsiTheme="minorHAnsi" w:cs="Arial"/>
                <w:color w:val="auto"/>
                <w:lang w:eastAsia="en-US"/>
              </w:rPr>
              <w:fldChar w:fldCharType="separate"/>
            </w:r>
            <w:r w:rsidRPr="00DF1A9C">
              <w:rPr>
                <w:rFonts w:asciiTheme="minorHAnsi" w:hAnsiTheme="minorHAnsi" w:cs="Arial"/>
                <w:color w:val="auto"/>
                <w:lang w:eastAsia="en-US"/>
              </w:rPr>
              <w:fldChar w:fldCharType="end"/>
            </w:r>
            <w:bookmarkEnd w:id="40"/>
          </w:p>
        </w:tc>
        <w:tc>
          <w:tcPr>
            <w:tcW w:w="1535" w:type="dxa"/>
          </w:tcPr>
          <w:p w14:paraId="58D83CB6" w14:textId="51287A25" w:rsidR="00BC79A6" w:rsidRPr="00DF1A9C" w:rsidRDefault="006B4E37" w:rsidP="006B4E37">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Part</w:t>
            </w:r>
            <w:r w:rsidRPr="00DF1A9C">
              <w:rPr>
                <w:rFonts w:asciiTheme="minorHAnsi" w:hAnsiTheme="minorHAnsi" w:cs="Arial"/>
                <w:color w:val="auto"/>
                <w:lang w:eastAsia="en-US"/>
              </w:rPr>
              <w:t xml:space="preserve"> </w:t>
            </w:r>
            <w:r w:rsidR="00BC79A6" w:rsidRPr="00DF1A9C">
              <w:rPr>
                <w:rFonts w:asciiTheme="minorHAnsi" w:hAnsiTheme="minorHAnsi" w:cs="Arial"/>
                <w:color w:val="auto"/>
                <w:lang w:eastAsia="en-US"/>
              </w:rPr>
              <w:t>12</w:t>
            </w:r>
          </w:p>
        </w:tc>
      </w:tr>
    </w:tbl>
    <w:p w14:paraId="1E7CE44A" w14:textId="648720CF" w:rsidR="00E2317F" w:rsidRDefault="00E2317F" w:rsidP="00E2317F">
      <w:pPr>
        <w:pStyle w:val="Headingnumbered2"/>
      </w:pPr>
      <w:r>
        <w:t>Have you lodged all the required information with this form?</w:t>
      </w:r>
    </w:p>
    <w:p w14:paraId="0E7A0CAE" w14:textId="3DF9CB38" w:rsidR="00E2317F" w:rsidRPr="0096367E" w:rsidRDefault="00E2317F" w:rsidP="00DF1A9C">
      <w:pPr>
        <w:pStyle w:val="BodyText"/>
      </w:pPr>
      <w:r w:rsidRPr="00F00BC4">
        <w:fldChar w:fldCharType="begin">
          <w:ffData>
            <w:name w:val="Check99"/>
            <w:enabled/>
            <w:calcOnExit w:val="0"/>
            <w:checkBox>
              <w:sizeAuto/>
              <w:default w:val="0"/>
            </w:checkBox>
          </w:ffData>
        </w:fldChar>
      </w:r>
      <w:bookmarkStart w:id="41" w:name="Check99"/>
      <w:r w:rsidRPr="0096367E">
        <w:instrText xml:space="preserve"> FORMCHECKBOX </w:instrText>
      </w:r>
      <w:r w:rsidR="00000000">
        <w:fldChar w:fldCharType="separate"/>
      </w:r>
      <w:r w:rsidRPr="00F00BC4">
        <w:fldChar w:fldCharType="end"/>
      </w:r>
      <w:bookmarkEnd w:id="41"/>
      <w:r w:rsidRPr="0096367E">
        <w:tab/>
        <w:t>Yes</w:t>
      </w:r>
    </w:p>
    <w:p w14:paraId="63D58B63" w14:textId="6B4C4B8E" w:rsidR="006B4E37" w:rsidRDefault="00E2317F" w:rsidP="006B4E37">
      <w:pPr>
        <w:pStyle w:val="BodyText"/>
      </w:pPr>
      <w:r w:rsidRPr="00F00BC4">
        <w:rPr>
          <w:noProof/>
          <w:lang w:eastAsia="en-AU"/>
        </w:rPr>
        <w:fldChar w:fldCharType="begin">
          <w:ffData>
            <w:name w:val="Check53"/>
            <w:enabled/>
            <w:calcOnExit w:val="0"/>
            <w:checkBox>
              <w:sizeAuto/>
              <w:default w:val="0"/>
            </w:checkBox>
          </w:ffData>
        </w:fldChar>
      </w:r>
      <w:r w:rsidRPr="0096367E">
        <w:rPr>
          <w:noProof/>
          <w:lang w:eastAsia="en-AU"/>
        </w:rPr>
        <w:instrText xml:space="preserve"> FORMCHECKBOX </w:instrText>
      </w:r>
      <w:r w:rsidR="00000000">
        <w:rPr>
          <w:noProof/>
          <w:lang w:eastAsia="en-AU"/>
        </w:rPr>
      </w:r>
      <w:r w:rsidR="00000000">
        <w:rPr>
          <w:noProof/>
          <w:lang w:eastAsia="en-AU"/>
        </w:rPr>
        <w:fldChar w:fldCharType="separate"/>
      </w:r>
      <w:r w:rsidRPr="00F00BC4">
        <w:rPr>
          <w:noProof/>
          <w:lang w:eastAsia="en-AU"/>
        </w:rPr>
        <w:fldChar w:fldCharType="end"/>
      </w:r>
      <w:r w:rsidRPr="0096367E">
        <w:tab/>
      </w:r>
      <w:r w:rsidR="006B4E37">
        <w:t>No – I will provide outstanding information within 10 business days of lodging this application*</w:t>
      </w:r>
    </w:p>
    <w:p w14:paraId="1251503A" w14:textId="77777777" w:rsidR="006B4E37" w:rsidRPr="00AC3A3F" w:rsidRDefault="006B4E37" w:rsidP="006B4E37">
      <w:pPr>
        <w:pStyle w:val="BodyText"/>
        <w:ind w:left="567"/>
        <w:rPr>
          <w:sz w:val="18"/>
          <w:szCs w:val="18"/>
        </w:rPr>
      </w:pPr>
      <w:r w:rsidRPr="00437A88">
        <w:rPr>
          <w:sz w:val="18"/>
          <w:szCs w:val="18"/>
        </w:rPr>
        <w:t>Failure to supply the information within this timeframe may be considered as grounds for refusing the application under cl6(d) sch1B</w:t>
      </w:r>
    </w:p>
    <w:p w14:paraId="1F0DA7A2" w14:textId="2EC1739E" w:rsidR="00E2317F" w:rsidRDefault="00E2317F" w:rsidP="00E2317F">
      <w:pPr>
        <w:pStyle w:val="Headingnumbered1"/>
      </w:pPr>
      <w:r>
        <w:t>Declaration</w:t>
      </w:r>
    </w:p>
    <w:p w14:paraId="50A47724" w14:textId="1BCE6F68" w:rsidR="00615FC3" w:rsidRDefault="00615FC3" w:rsidP="00DF1A9C">
      <w:pPr>
        <w:pStyle w:val="BodyText"/>
      </w:pPr>
      <w:r w:rsidRPr="00615FC3">
        <w:t>This form should be signed by the applicant/s (in the case of a company a duly authorised officer) or an agent authorised to act on behalf of the applicant/s.</w:t>
      </w:r>
    </w:p>
    <w:p w14:paraId="2AA357CE" w14:textId="77777777" w:rsidR="00FB43C4" w:rsidRDefault="00FB43C4" w:rsidP="00FB5276">
      <w:pPr>
        <w:pStyle w:val="Headingnumbered2"/>
      </w:pPr>
      <w:r>
        <w:t>Applicant/s (individual or company</w:t>
      </w:r>
    </w:p>
    <w:p w14:paraId="576C31BB" w14:textId="77777777" w:rsidR="00FB43C4" w:rsidRPr="00BA68F4" w:rsidRDefault="00FB43C4" w:rsidP="00FB43C4">
      <w:pPr>
        <w:pStyle w:val="BodyText"/>
      </w:pPr>
      <w:r w:rsidRPr="00BA68F4">
        <w:t>For each applicant (signed below):</w:t>
      </w:r>
    </w:p>
    <w:p w14:paraId="6CBCC01A" w14:textId="77777777" w:rsidR="00FB43C4" w:rsidRPr="00BA68F4" w:rsidRDefault="00FB43C4" w:rsidP="00FB43C4">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 Part 5A, that knowingly or recklessly giving false or misleading information is a serious offence, and under the </w:t>
      </w:r>
      <w:r w:rsidRPr="003978C2">
        <w:t>Mining Act</w:t>
      </w:r>
      <w:r w:rsidRPr="00BA68F4">
        <w:t xml:space="preserve"> section 378C, any person who provides information that the person knows to be false or misleading is guilty of an offence, for which they may be subject to prosecution.</w:t>
      </w:r>
    </w:p>
    <w:p w14:paraId="2022983D" w14:textId="77777777" w:rsidR="00FB43C4" w:rsidRDefault="00FB43C4" w:rsidP="00FB43C4">
      <w:pPr>
        <w:pStyle w:val="BodyTex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tbl>
      <w:tblPr>
        <w:tblStyle w:val="GridTable4-Accent2"/>
        <w:tblW w:w="5000" w:type="pct"/>
        <w:tblLook w:val="0620" w:firstRow="1" w:lastRow="0" w:firstColumn="0" w:lastColumn="0" w:noHBand="1" w:noVBand="1"/>
        <w:tblDescription w:val="1st Applicant/s details"/>
      </w:tblPr>
      <w:tblGrid>
        <w:gridCol w:w="1415"/>
        <w:gridCol w:w="8779"/>
      </w:tblGrid>
      <w:tr w:rsidR="00DA3D7C" w:rsidRPr="008950E0" w14:paraId="0FA13109" w14:textId="77777777" w:rsidTr="001A3B6B">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CE6719B" w14:textId="77777777" w:rsidR="00DA3D7C" w:rsidRPr="00DF1A9C" w:rsidRDefault="00DA3D7C" w:rsidP="00DA3D7C">
            <w:pPr>
              <w:tabs>
                <w:tab w:val="left" w:pos="709"/>
              </w:tabs>
              <w:suppressAutoHyphens w:val="0"/>
              <w:spacing w:before="80" w:after="80" w:line="276" w:lineRule="auto"/>
              <w:rPr>
                <w:rFonts w:asciiTheme="minorHAnsi" w:eastAsiaTheme="minorHAnsi" w:hAnsiTheme="minorHAnsi" w:cstheme="minorBidi"/>
                <w:noProof/>
                <w:color w:val="auto"/>
                <w:lang w:eastAsia="en-AU"/>
              </w:rPr>
            </w:pPr>
            <w:bookmarkStart w:id="42" w:name="_Hlk106368195"/>
            <w:r w:rsidRPr="00DF1A9C">
              <w:rPr>
                <w:rFonts w:asciiTheme="minorHAnsi" w:eastAsiaTheme="minorHAnsi" w:hAnsiTheme="minorHAnsi" w:cstheme="minorBidi"/>
                <w:noProof/>
                <w:color w:val="auto"/>
                <w:lang w:eastAsia="en-AU"/>
              </w:rPr>
              <w:t>1</w:t>
            </w:r>
            <w:r w:rsidRPr="00DF1A9C">
              <w:rPr>
                <w:rFonts w:asciiTheme="minorHAnsi" w:eastAsiaTheme="minorHAnsi" w:hAnsiTheme="minorHAnsi" w:cstheme="minorBidi"/>
                <w:noProof/>
                <w:color w:val="auto"/>
                <w:vertAlign w:val="superscript"/>
                <w:lang w:eastAsia="en-AU"/>
              </w:rPr>
              <w:t>st</w:t>
            </w:r>
            <w:r w:rsidRPr="00DF1A9C">
              <w:rPr>
                <w:rFonts w:asciiTheme="minorHAnsi" w:eastAsiaTheme="minorHAnsi" w:hAnsiTheme="minorHAnsi" w:cstheme="minorBidi"/>
                <w:noProof/>
                <w:color w:val="auto"/>
                <w:lang w:eastAsia="en-AU"/>
              </w:rPr>
              <w:t xml:space="preserve"> Applicant details</w:t>
            </w:r>
          </w:p>
        </w:tc>
      </w:tr>
      <w:tr w:rsidR="00DA3D7C" w:rsidRPr="008950E0" w14:paraId="5BBCFC54" w14:textId="77777777" w:rsidTr="001A3B6B">
        <w:tc>
          <w:tcPr>
            <w:tcW w:w="694" w:type="pct"/>
          </w:tcPr>
          <w:p w14:paraId="35E2E50F"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t>Name</w:t>
            </w:r>
          </w:p>
        </w:tc>
        <w:tc>
          <w:tcPr>
            <w:tcW w:w="4306" w:type="pct"/>
          </w:tcPr>
          <w:p w14:paraId="5C7A5287"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fldChar w:fldCharType="begin">
                <w:ffData>
                  <w:name w:val="Text259"/>
                  <w:enabled/>
                  <w:calcOnExit w:val="0"/>
                  <w:textInput/>
                </w:ffData>
              </w:fldChar>
            </w:r>
            <w:r w:rsidRPr="00DF1A9C">
              <w:rPr>
                <w:rFonts w:asciiTheme="minorHAnsi" w:eastAsiaTheme="minorHAnsi" w:hAnsiTheme="minorHAnsi" w:cstheme="minorBidi"/>
                <w:color w:val="auto"/>
                <w:lang w:eastAsia="en-US"/>
              </w:rPr>
              <w:instrText xml:space="preserve"> FORMTEXT </w:instrText>
            </w:r>
            <w:r w:rsidRPr="00DF1A9C">
              <w:rPr>
                <w:rFonts w:asciiTheme="minorHAnsi" w:eastAsiaTheme="minorHAnsi" w:hAnsiTheme="minorHAnsi" w:cstheme="minorBidi"/>
                <w:color w:val="auto"/>
                <w:lang w:eastAsia="en-US"/>
              </w:rPr>
            </w:r>
            <w:r w:rsidRPr="00DF1A9C">
              <w:rPr>
                <w:rFonts w:asciiTheme="minorHAnsi" w:eastAsiaTheme="minorHAnsi" w:hAnsiTheme="minorHAnsi" w:cstheme="minorBidi"/>
                <w:color w:val="auto"/>
                <w:lang w:eastAsia="en-US"/>
              </w:rPr>
              <w:fldChar w:fldCharType="separate"/>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color w:val="auto"/>
                <w:lang w:eastAsia="en-US"/>
              </w:rPr>
              <w:fldChar w:fldCharType="end"/>
            </w:r>
          </w:p>
        </w:tc>
      </w:tr>
      <w:tr w:rsidR="00DA3D7C" w:rsidRPr="008950E0" w14:paraId="0B6B45DB" w14:textId="77777777" w:rsidTr="001A3B6B">
        <w:tc>
          <w:tcPr>
            <w:tcW w:w="694" w:type="pct"/>
          </w:tcPr>
          <w:p w14:paraId="7C2902F2"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t>Position/title</w:t>
            </w:r>
          </w:p>
        </w:tc>
        <w:tc>
          <w:tcPr>
            <w:tcW w:w="4306" w:type="pct"/>
          </w:tcPr>
          <w:p w14:paraId="4C62F559"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fldChar w:fldCharType="begin">
                <w:ffData>
                  <w:name w:val="Text260"/>
                  <w:enabled/>
                  <w:calcOnExit w:val="0"/>
                  <w:textInput/>
                </w:ffData>
              </w:fldChar>
            </w:r>
            <w:r w:rsidRPr="00DF1A9C">
              <w:rPr>
                <w:rFonts w:asciiTheme="minorHAnsi" w:eastAsiaTheme="minorHAnsi" w:hAnsiTheme="minorHAnsi" w:cstheme="minorBidi"/>
                <w:color w:val="auto"/>
                <w:lang w:eastAsia="en-US"/>
              </w:rPr>
              <w:instrText xml:space="preserve"> FORMTEXT </w:instrText>
            </w:r>
            <w:r w:rsidRPr="00DF1A9C">
              <w:rPr>
                <w:rFonts w:asciiTheme="minorHAnsi" w:eastAsiaTheme="minorHAnsi" w:hAnsiTheme="minorHAnsi" w:cstheme="minorBidi"/>
                <w:color w:val="auto"/>
                <w:lang w:eastAsia="en-US"/>
              </w:rPr>
            </w:r>
            <w:r w:rsidRPr="00DF1A9C">
              <w:rPr>
                <w:rFonts w:asciiTheme="minorHAnsi" w:eastAsiaTheme="minorHAnsi" w:hAnsiTheme="minorHAnsi" w:cstheme="minorBidi"/>
                <w:color w:val="auto"/>
                <w:lang w:eastAsia="en-US"/>
              </w:rPr>
              <w:fldChar w:fldCharType="separate"/>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color w:val="auto"/>
                <w:lang w:eastAsia="en-US"/>
              </w:rPr>
              <w:fldChar w:fldCharType="end"/>
            </w:r>
          </w:p>
        </w:tc>
      </w:tr>
      <w:tr w:rsidR="00DA3D7C" w:rsidRPr="008950E0" w14:paraId="733A096C" w14:textId="77777777" w:rsidTr="001A3B6B">
        <w:tc>
          <w:tcPr>
            <w:tcW w:w="694" w:type="pct"/>
          </w:tcPr>
          <w:p w14:paraId="2D6392F7"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t>Date</w:t>
            </w:r>
          </w:p>
        </w:tc>
        <w:tc>
          <w:tcPr>
            <w:tcW w:w="4306" w:type="pct"/>
          </w:tcPr>
          <w:p w14:paraId="6009CE3E"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fldChar w:fldCharType="begin">
                <w:ffData>
                  <w:name w:val="Text136"/>
                  <w:enabled/>
                  <w:calcOnExit w:val="0"/>
                  <w:textInput/>
                </w:ffData>
              </w:fldChar>
            </w:r>
            <w:r w:rsidRPr="00DF1A9C">
              <w:rPr>
                <w:rFonts w:asciiTheme="minorHAnsi" w:eastAsiaTheme="minorHAnsi" w:hAnsiTheme="minorHAnsi" w:cstheme="minorBidi"/>
                <w:color w:val="auto"/>
                <w:lang w:eastAsia="en-US"/>
              </w:rPr>
              <w:instrText xml:space="preserve"> FORMTEXT </w:instrText>
            </w:r>
            <w:r w:rsidRPr="00DF1A9C">
              <w:rPr>
                <w:rFonts w:asciiTheme="minorHAnsi" w:eastAsiaTheme="minorHAnsi" w:hAnsiTheme="minorHAnsi" w:cstheme="minorBidi"/>
                <w:color w:val="auto"/>
                <w:lang w:eastAsia="en-US"/>
              </w:rPr>
            </w:r>
            <w:r w:rsidRPr="00DF1A9C">
              <w:rPr>
                <w:rFonts w:asciiTheme="minorHAnsi" w:eastAsiaTheme="minorHAnsi" w:hAnsiTheme="minorHAnsi" w:cstheme="minorBidi"/>
                <w:color w:val="auto"/>
                <w:lang w:eastAsia="en-US"/>
              </w:rPr>
              <w:fldChar w:fldCharType="separate"/>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noProof/>
                <w:color w:val="auto"/>
                <w:lang w:eastAsia="en-US"/>
              </w:rPr>
              <w:t> </w:t>
            </w:r>
            <w:r w:rsidRPr="00DF1A9C">
              <w:rPr>
                <w:rFonts w:asciiTheme="minorHAnsi" w:eastAsiaTheme="minorHAnsi" w:hAnsiTheme="minorHAnsi" w:cstheme="minorBidi"/>
                <w:color w:val="auto"/>
                <w:lang w:eastAsia="en-US"/>
              </w:rPr>
              <w:fldChar w:fldCharType="end"/>
            </w:r>
          </w:p>
        </w:tc>
      </w:tr>
      <w:tr w:rsidR="00DA3D7C" w:rsidRPr="008950E0" w14:paraId="2F7CA00B" w14:textId="77777777" w:rsidTr="001A3B6B">
        <w:trPr>
          <w:trHeight w:val="907"/>
        </w:trPr>
        <w:tc>
          <w:tcPr>
            <w:tcW w:w="694" w:type="pct"/>
          </w:tcPr>
          <w:p w14:paraId="14885977"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color w:val="auto"/>
                <w:lang w:eastAsia="en-US"/>
              </w:rPr>
              <w:t>Signature</w:t>
            </w:r>
          </w:p>
        </w:tc>
        <w:sdt>
          <w:sdtPr>
            <w:rPr>
              <w:rFonts w:asciiTheme="minorHAnsi" w:eastAsiaTheme="minorHAnsi" w:hAnsiTheme="minorHAnsi" w:cstheme="minorBidi"/>
              <w:color w:val="auto"/>
              <w:lang w:eastAsia="en-US"/>
            </w:rPr>
            <w:alias w:val="Signature"/>
            <w:tag w:val="Signature"/>
            <w:id w:val="-905066438"/>
            <w:showingPlcHdr/>
            <w:picture/>
          </w:sdtPr>
          <w:sdtContent>
            <w:tc>
              <w:tcPr>
                <w:tcW w:w="4306" w:type="pct"/>
              </w:tcPr>
              <w:p w14:paraId="4DDCECFE" w14:textId="77777777" w:rsidR="00DA3D7C" w:rsidRPr="00DF1A9C" w:rsidRDefault="00DA3D7C" w:rsidP="00DA3D7C">
                <w:pPr>
                  <w:suppressAutoHyphens w:val="0"/>
                  <w:spacing w:before="60" w:after="60"/>
                  <w:rPr>
                    <w:rFonts w:asciiTheme="minorHAnsi" w:eastAsiaTheme="minorHAnsi" w:hAnsiTheme="minorHAnsi" w:cstheme="minorBidi"/>
                    <w:color w:val="auto"/>
                    <w:lang w:eastAsia="en-US"/>
                  </w:rPr>
                </w:pPr>
                <w:r w:rsidRPr="00DF1A9C">
                  <w:rPr>
                    <w:rFonts w:asciiTheme="minorHAnsi" w:eastAsiaTheme="minorHAnsi" w:hAnsiTheme="minorHAnsi" w:cstheme="minorBidi"/>
                    <w:noProof/>
                    <w:color w:val="auto"/>
                    <w:lang w:eastAsia="en-AU"/>
                  </w:rPr>
                  <w:drawing>
                    <wp:inline distT="0" distB="0" distL="0" distR="0" wp14:anchorId="5B14A2AE" wp14:editId="0681B835">
                      <wp:extent cx="5413248" cy="446405"/>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3670" cy="461284"/>
                              </a:xfrm>
                              <a:prstGeom prst="rect">
                                <a:avLst/>
                              </a:prstGeom>
                              <a:noFill/>
                              <a:ln>
                                <a:noFill/>
                              </a:ln>
                            </pic:spPr>
                          </pic:pic>
                        </a:graphicData>
                      </a:graphic>
                    </wp:inline>
                  </w:drawing>
                </w:r>
              </w:p>
            </w:tc>
          </w:sdtContent>
        </w:sdt>
      </w:tr>
    </w:tbl>
    <w:p w14:paraId="61AB1A8E" w14:textId="77777777" w:rsidR="00770297" w:rsidRDefault="00770297"/>
    <w:p w14:paraId="0DE21959" w14:textId="77777777" w:rsidR="00770297" w:rsidRPr="00770297" w:rsidRDefault="00770297" w:rsidP="00770297">
      <w:pPr>
        <w:pStyle w:val="BodyText"/>
      </w:pPr>
    </w:p>
    <w:tbl>
      <w:tblPr>
        <w:tblStyle w:val="GridTable4-Accent2"/>
        <w:tblW w:w="5000" w:type="pct"/>
        <w:tblLook w:val="0620" w:firstRow="1" w:lastRow="0" w:firstColumn="0" w:lastColumn="0" w:noHBand="1" w:noVBand="1"/>
        <w:tblDescription w:val="1st Applicant/s details"/>
      </w:tblPr>
      <w:tblGrid>
        <w:gridCol w:w="1415"/>
        <w:gridCol w:w="8779"/>
      </w:tblGrid>
      <w:tr w:rsidR="00B34D1F" w:rsidRPr="008950E0" w14:paraId="3F5BDD77" w14:textId="77777777" w:rsidTr="001A3B6B">
        <w:trPr>
          <w:cnfStyle w:val="100000000000" w:firstRow="1" w:lastRow="0" w:firstColumn="0" w:lastColumn="0" w:oddVBand="0" w:evenVBand="0" w:oddHBand="0" w:evenHBand="0" w:firstRowFirstColumn="0" w:firstRowLastColumn="0" w:lastRowFirstColumn="0" w:lastRowLastColumn="0"/>
          <w:trHeight w:val="408"/>
        </w:trPr>
        <w:tc>
          <w:tcPr>
            <w:tcW w:w="5000" w:type="pct"/>
            <w:gridSpan w:val="2"/>
          </w:tcPr>
          <w:bookmarkEnd w:id="42"/>
          <w:p w14:paraId="607D3B61" w14:textId="77777777" w:rsidR="00B34D1F" w:rsidRPr="00DF1A9C" w:rsidRDefault="00B34D1F" w:rsidP="005C59E3">
            <w:pPr>
              <w:pStyle w:val="Tableheader"/>
              <w:rPr>
                <w:rFonts w:asciiTheme="minorHAnsi" w:hAnsiTheme="minorHAnsi"/>
                <w:b/>
                <w:sz w:val="20"/>
                <w:szCs w:val="20"/>
              </w:rPr>
            </w:pPr>
            <w:r w:rsidRPr="00DF1A9C">
              <w:rPr>
                <w:rFonts w:asciiTheme="minorHAnsi" w:hAnsiTheme="minorHAnsi"/>
                <w:sz w:val="20"/>
                <w:szCs w:val="20"/>
              </w:rPr>
              <w:t>2</w:t>
            </w:r>
            <w:r w:rsidRPr="00DF1A9C">
              <w:rPr>
                <w:rFonts w:asciiTheme="minorHAnsi" w:hAnsiTheme="minorHAnsi"/>
                <w:sz w:val="20"/>
                <w:szCs w:val="20"/>
                <w:vertAlign w:val="superscript"/>
              </w:rPr>
              <w:t>nd</w:t>
            </w:r>
            <w:r w:rsidRPr="00DF1A9C">
              <w:rPr>
                <w:rFonts w:asciiTheme="minorHAnsi" w:hAnsiTheme="minorHAnsi"/>
                <w:sz w:val="20"/>
                <w:szCs w:val="20"/>
              </w:rPr>
              <w:t xml:space="preserve"> Applicant details</w:t>
            </w:r>
          </w:p>
        </w:tc>
      </w:tr>
      <w:tr w:rsidR="00B34D1F" w:rsidRPr="008950E0" w14:paraId="5AE394CF" w14:textId="77777777" w:rsidTr="001A3B6B">
        <w:trPr>
          <w:trHeight w:val="357"/>
        </w:trPr>
        <w:tc>
          <w:tcPr>
            <w:tcW w:w="694" w:type="pct"/>
          </w:tcPr>
          <w:p w14:paraId="424C0748" w14:textId="77777777" w:rsidR="00B34D1F" w:rsidRPr="00DF1A9C" w:rsidRDefault="00B34D1F" w:rsidP="005C59E3">
            <w:pPr>
              <w:pStyle w:val="Tabletext"/>
              <w:rPr>
                <w:rFonts w:asciiTheme="minorHAnsi" w:hAnsiTheme="minorHAnsi"/>
              </w:rPr>
            </w:pPr>
            <w:r w:rsidRPr="00DF1A9C">
              <w:rPr>
                <w:rFonts w:asciiTheme="minorHAnsi" w:hAnsiTheme="minorHAnsi"/>
              </w:rPr>
              <w:t>Name</w:t>
            </w:r>
          </w:p>
        </w:tc>
        <w:tc>
          <w:tcPr>
            <w:tcW w:w="4306" w:type="pct"/>
          </w:tcPr>
          <w:p w14:paraId="79C021F4" w14:textId="77777777" w:rsidR="00B34D1F" w:rsidRPr="00DF1A9C" w:rsidRDefault="00B34D1F" w:rsidP="005C59E3">
            <w:pPr>
              <w:pStyle w:val="Tabletext"/>
              <w:rPr>
                <w:rFonts w:asciiTheme="minorHAnsi" w:hAnsiTheme="minorHAnsi"/>
              </w:rPr>
            </w:pPr>
            <w:r w:rsidRPr="00DF1A9C">
              <w:rPr>
                <w:rFonts w:asciiTheme="minorHAnsi" w:hAnsiTheme="minorHAnsi"/>
              </w:rPr>
              <w:fldChar w:fldCharType="begin">
                <w:ffData>
                  <w:name w:val="Text137"/>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B34D1F" w:rsidRPr="008950E0" w14:paraId="1F30E3AE" w14:textId="77777777" w:rsidTr="001A3B6B">
        <w:trPr>
          <w:trHeight w:val="357"/>
        </w:trPr>
        <w:tc>
          <w:tcPr>
            <w:tcW w:w="694" w:type="pct"/>
          </w:tcPr>
          <w:p w14:paraId="67D0BD1C" w14:textId="77777777" w:rsidR="00B34D1F" w:rsidRPr="00DF1A9C" w:rsidRDefault="00B34D1F" w:rsidP="005C59E3">
            <w:pPr>
              <w:pStyle w:val="Tabletext"/>
              <w:rPr>
                <w:rFonts w:asciiTheme="minorHAnsi" w:hAnsiTheme="minorHAnsi"/>
              </w:rPr>
            </w:pPr>
            <w:r w:rsidRPr="00DF1A9C">
              <w:rPr>
                <w:rFonts w:asciiTheme="minorHAnsi" w:hAnsiTheme="minorHAnsi"/>
              </w:rPr>
              <w:t>Position/title</w:t>
            </w:r>
          </w:p>
        </w:tc>
        <w:tc>
          <w:tcPr>
            <w:tcW w:w="4306" w:type="pct"/>
          </w:tcPr>
          <w:p w14:paraId="4DF3DB4C" w14:textId="77777777" w:rsidR="00B34D1F" w:rsidRPr="00DF1A9C" w:rsidRDefault="00B34D1F" w:rsidP="005C59E3">
            <w:pPr>
              <w:pStyle w:val="Tabletext"/>
              <w:rPr>
                <w:rFonts w:asciiTheme="minorHAnsi" w:hAnsiTheme="minorHAnsi"/>
              </w:rPr>
            </w:pPr>
            <w:r w:rsidRPr="00DF1A9C">
              <w:rPr>
                <w:rFonts w:asciiTheme="minorHAnsi" w:hAnsiTheme="minorHAnsi"/>
              </w:rPr>
              <w:fldChar w:fldCharType="begin">
                <w:ffData>
                  <w:name w:val="Text138"/>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B34D1F" w:rsidRPr="008950E0" w14:paraId="770D30B3" w14:textId="77777777" w:rsidTr="001A3B6B">
        <w:trPr>
          <w:trHeight w:val="357"/>
        </w:trPr>
        <w:tc>
          <w:tcPr>
            <w:tcW w:w="694" w:type="pct"/>
          </w:tcPr>
          <w:p w14:paraId="319B415C" w14:textId="77777777" w:rsidR="00B34D1F" w:rsidRPr="00DF1A9C" w:rsidRDefault="00B34D1F" w:rsidP="005C59E3">
            <w:pPr>
              <w:pStyle w:val="Tabletext"/>
              <w:rPr>
                <w:rFonts w:asciiTheme="minorHAnsi" w:hAnsiTheme="minorHAnsi"/>
              </w:rPr>
            </w:pPr>
            <w:r w:rsidRPr="00DF1A9C">
              <w:rPr>
                <w:rFonts w:asciiTheme="minorHAnsi" w:hAnsiTheme="minorHAnsi"/>
              </w:rPr>
              <w:lastRenderedPageBreak/>
              <w:t>Date</w:t>
            </w:r>
          </w:p>
        </w:tc>
        <w:tc>
          <w:tcPr>
            <w:tcW w:w="4306" w:type="pct"/>
          </w:tcPr>
          <w:p w14:paraId="2C273446" w14:textId="77777777" w:rsidR="00B34D1F" w:rsidRPr="00DF1A9C" w:rsidRDefault="00B34D1F" w:rsidP="005C59E3">
            <w:pPr>
              <w:pStyle w:val="Tabletext"/>
              <w:rPr>
                <w:rFonts w:asciiTheme="minorHAnsi" w:hAnsiTheme="minorHAnsi"/>
              </w:rPr>
            </w:pPr>
            <w:r w:rsidRPr="00DF1A9C">
              <w:rPr>
                <w:rFonts w:asciiTheme="minorHAnsi" w:hAnsiTheme="minorHAnsi"/>
              </w:rPr>
              <w:fldChar w:fldCharType="begin">
                <w:ffData>
                  <w:name w:val="Text139"/>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B34D1F" w:rsidRPr="008950E0" w14:paraId="4496FF3A" w14:textId="77777777" w:rsidTr="001A3B6B">
        <w:trPr>
          <w:trHeight w:val="925"/>
        </w:trPr>
        <w:tc>
          <w:tcPr>
            <w:tcW w:w="694" w:type="pct"/>
          </w:tcPr>
          <w:p w14:paraId="501249F9" w14:textId="77777777" w:rsidR="00B34D1F" w:rsidRPr="00DF1A9C" w:rsidRDefault="00B34D1F" w:rsidP="005C59E3">
            <w:pPr>
              <w:pStyle w:val="Tabletext"/>
              <w:rPr>
                <w:rFonts w:asciiTheme="minorHAnsi" w:hAnsiTheme="minorHAnsi"/>
              </w:rPr>
            </w:pPr>
            <w:r w:rsidRPr="00DF1A9C">
              <w:rPr>
                <w:rFonts w:asciiTheme="minorHAnsi" w:hAnsiTheme="minorHAnsi"/>
              </w:rPr>
              <w:t>Signature</w:t>
            </w:r>
          </w:p>
        </w:tc>
        <w:sdt>
          <w:sdtPr>
            <w:rPr>
              <w:rFonts w:asciiTheme="minorHAnsi" w:hAnsiTheme="minorHAnsi"/>
            </w:rPr>
            <w:alias w:val="Signature"/>
            <w:tag w:val="Signature"/>
            <w:id w:val="-1809082981"/>
            <w:showingPlcHdr/>
            <w:picture/>
          </w:sdtPr>
          <w:sdtContent>
            <w:tc>
              <w:tcPr>
                <w:tcW w:w="4301" w:type="pct"/>
              </w:tcPr>
              <w:p w14:paraId="68ACB48A" w14:textId="77777777" w:rsidR="00B34D1F" w:rsidRPr="00DF1A9C" w:rsidRDefault="00B34D1F" w:rsidP="005C59E3">
                <w:pPr>
                  <w:pStyle w:val="Tabletext"/>
                  <w:rPr>
                    <w:rFonts w:asciiTheme="minorHAnsi" w:hAnsiTheme="minorHAnsi"/>
                  </w:rPr>
                </w:pPr>
                <w:r w:rsidRPr="00DF1A9C">
                  <w:rPr>
                    <w:rFonts w:asciiTheme="minorHAnsi" w:hAnsiTheme="minorHAnsi"/>
                    <w:noProof/>
                    <w:lang w:eastAsia="en-AU"/>
                  </w:rPr>
                  <w:drawing>
                    <wp:inline distT="0" distB="0" distL="0" distR="0" wp14:anchorId="6FCA3FE4" wp14:editId="66F7CE67">
                      <wp:extent cx="5354727" cy="466661"/>
                      <wp:effectExtent l="0" t="0" r="0" b="0"/>
                      <wp:docPr id="9" name="Picture 1"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5087" cy="488480"/>
                              </a:xfrm>
                              <a:prstGeom prst="rect">
                                <a:avLst/>
                              </a:prstGeom>
                              <a:noFill/>
                              <a:ln>
                                <a:noFill/>
                              </a:ln>
                            </pic:spPr>
                          </pic:pic>
                        </a:graphicData>
                      </a:graphic>
                    </wp:inline>
                  </w:drawing>
                </w:r>
              </w:p>
            </w:tc>
          </w:sdtContent>
        </w:sdt>
      </w:tr>
    </w:tbl>
    <w:p w14:paraId="35F327A6" w14:textId="77777777" w:rsidR="00770297" w:rsidRDefault="00770297"/>
    <w:tbl>
      <w:tblPr>
        <w:tblStyle w:val="GridTable4-Accent2"/>
        <w:tblW w:w="5000" w:type="pct"/>
        <w:tblLook w:val="0620" w:firstRow="1" w:lastRow="0" w:firstColumn="0" w:lastColumn="0" w:noHBand="1" w:noVBand="1"/>
        <w:tblDescription w:val="1st Applicant/s details"/>
      </w:tblPr>
      <w:tblGrid>
        <w:gridCol w:w="1415"/>
        <w:gridCol w:w="8779"/>
      </w:tblGrid>
      <w:tr w:rsidR="001A3B6B" w:rsidRPr="00DF1A9C" w14:paraId="1C7A085D" w14:textId="77777777" w:rsidTr="001A3B6B">
        <w:trPr>
          <w:cnfStyle w:val="100000000000" w:firstRow="1" w:lastRow="0" w:firstColumn="0" w:lastColumn="0" w:oddVBand="0" w:evenVBand="0" w:oddHBand="0" w:evenHBand="0" w:firstRowFirstColumn="0" w:firstRowLastColumn="0" w:lastRowFirstColumn="0" w:lastRowLastColumn="0"/>
          <w:trHeight w:val="408"/>
        </w:trPr>
        <w:tc>
          <w:tcPr>
            <w:tcW w:w="5000" w:type="pct"/>
            <w:gridSpan w:val="2"/>
          </w:tcPr>
          <w:p w14:paraId="382271F1" w14:textId="61101149" w:rsidR="001A3B6B" w:rsidRPr="00DF1A9C" w:rsidRDefault="001A3B6B" w:rsidP="00B365BD">
            <w:pPr>
              <w:pStyle w:val="Tableheader"/>
              <w:rPr>
                <w:rFonts w:asciiTheme="minorHAnsi" w:hAnsiTheme="minorHAnsi"/>
                <w:b/>
                <w:sz w:val="20"/>
                <w:szCs w:val="20"/>
              </w:rPr>
            </w:pPr>
            <w:r>
              <w:rPr>
                <w:rFonts w:asciiTheme="minorHAnsi" w:hAnsiTheme="minorHAnsi"/>
                <w:sz w:val="20"/>
                <w:szCs w:val="20"/>
              </w:rPr>
              <w:t>3</w:t>
            </w:r>
            <w:r w:rsidRPr="00FB5276">
              <w:rPr>
                <w:rFonts w:asciiTheme="minorHAnsi" w:hAnsiTheme="minorHAnsi"/>
                <w:sz w:val="20"/>
                <w:szCs w:val="20"/>
                <w:vertAlign w:val="superscript"/>
              </w:rPr>
              <w:t>rd</w:t>
            </w:r>
            <w:r>
              <w:rPr>
                <w:rFonts w:asciiTheme="minorHAnsi" w:hAnsiTheme="minorHAnsi"/>
                <w:sz w:val="20"/>
                <w:szCs w:val="20"/>
              </w:rPr>
              <w:t xml:space="preserve"> </w:t>
            </w:r>
            <w:r w:rsidRPr="00DF1A9C">
              <w:rPr>
                <w:rFonts w:asciiTheme="minorHAnsi" w:hAnsiTheme="minorHAnsi"/>
                <w:sz w:val="20"/>
                <w:szCs w:val="20"/>
              </w:rPr>
              <w:t>Applicant details</w:t>
            </w:r>
          </w:p>
        </w:tc>
      </w:tr>
      <w:tr w:rsidR="001A3B6B" w:rsidRPr="00DF1A9C" w14:paraId="35360C4D" w14:textId="77777777" w:rsidTr="001A3B6B">
        <w:trPr>
          <w:trHeight w:val="357"/>
        </w:trPr>
        <w:tc>
          <w:tcPr>
            <w:tcW w:w="694" w:type="pct"/>
          </w:tcPr>
          <w:p w14:paraId="109F9B26" w14:textId="77777777" w:rsidR="001A3B6B" w:rsidRPr="00DF1A9C" w:rsidRDefault="001A3B6B" w:rsidP="00B365BD">
            <w:pPr>
              <w:pStyle w:val="Tabletext"/>
              <w:rPr>
                <w:rFonts w:asciiTheme="minorHAnsi" w:hAnsiTheme="minorHAnsi"/>
              </w:rPr>
            </w:pPr>
            <w:r w:rsidRPr="00DF1A9C">
              <w:rPr>
                <w:rFonts w:asciiTheme="minorHAnsi" w:hAnsiTheme="minorHAnsi"/>
              </w:rPr>
              <w:t>Name</w:t>
            </w:r>
          </w:p>
        </w:tc>
        <w:tc>
          <w:tcPr>
            <w:tcW w:w="4306" w:type="pct"/>
          </w:tcPr>
          <w:p w14:paraId="560FBF98" w14:textId="77777777" w:rsidR="001A3B6B" w:rsidRPr="00DF1A9C" w:rsidRDefault="001A3B6B" w:rsidP="00B365BD">
            <w:pPr>
              <w:pStyle w:val="Tabletext"/>
              <w:rPr>
                <w:rFonts w:asciiTheme="minorHAnsi" w:hAnsiTheme="minorHAnsi"/>
              </w:rPr>
            </w:pPr>
            <w:r w:rsidRPr="00DF1A9C">
              <w:rPr>
                <w:rFonts w:asciiTheme="minorHAnsi" w:hAnsiTheme="minorHAnsi"/>
              </w:rPr>
              <w:fldChar w:fldCharType="begin">
                <w:ffData>
                  <w:name w:val="Text137"/>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1A3B6B" w:rsidRPr="00DF1A9C" w14:paraId="0A8E7E47" w14:textId="77777777" w:rsidTr="001A3B6B">
        <w:trPr>
          <w:trHeight w:val="357"/>
        </w:trPr>
        <w:tc>
          <w:tcPr>
            <w:tcW w:w="694" w:type="pct"/>
          </w:tcPr>
          <w:p w14:paraId="7582B6E4" w14:textId="77777777" w:rsidR="001A3B6B" w:rsidRPr="00DF1A9C" w:rsidRDefault="001A3B6B" w:rsidP="00B365BD">
            <w:pPr>
              <w:pStyle w:val="Tabletext"/>
              <w:rPr>
                <w:rFonts w:asciiTheme="minorHAnsi" w:hAnsiTheme="minorHAnsi"/>
              </w:rPr>
            </w:pPr>
            <w:r w:rsidRPr="00DF1A9C">
              <w:rPr>
                <w:rFonts w:asciiTheme="minorHAnsi" w:hAnsiTheme="minorHAnsi"/>
              </w:rPr>
              <w:t>Position/title</w:t>
            </w:r>
          </w:p>
        </w:tc>
        <w:tc>
          <w:tcPr>
            <w:tcW w:w="4306" w:type="pct"/>
          </w:tcPr>
          <w:p w14:paraId="32AF4FA0" w14:textId="77777777" w:rsidR="001A3B6B" w:rsidRPr="00DF1A9C" w:rsidRDefault="001A3B6B" w:rsidP="00B365BD">
            <w:pPr>
              <w:pStyle w:val="Tabletext"/>
              <w:rPr>
                <w:rFonts w:asciiTheme="minorHAnsi" w:hAnsiTheme="minorHAnsi"/>
              </w:rPr>
            </w:pPr>
            <w:r w:rsidRPr="00DF1A9C">
              <w:rPr>
                <w:rFonts w:asciiTheme="minorHAnsi" w:hAnsiTheme="minorHAnsi"/>
              </w:rPr>
              <w:fldChar w:fldCharType="begin">
                <w:ffData>
                  <w:name w:val="Text138"/>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1A3B6B" w:rsidRPr="00DF1A9C" w14:paraId="37677EE8" w14:textId="77777777" w:rsidTr="001A3B6B">
        <w:trPr>
          <w:trHeight w:val="357"/>
        </w:trPr>
        <w:tc>
          <w:tcPr>
            <w:tcW w:w="694" w:type="pct"/>
          </w:tcPr>
          <w:p w14:paraId="178F1268" w14:textId="77777777" w:rsidR="001A3B6B" w:rsidRPr="00DF1A9C" w:rsidRDefault="001A3B6B" w:rsidP="00B365BD">
            <w:pPr>
              <w:pStyle w:val="Tabletext"/>
              <w:rPr>
                <w:rFonts w:asciiTheme="minorHAnsi" w:hAnsiTheme="minorHAnsi"/>
              </w:rPr>
            </w:pPr>
            <w:r w:rsidRPr="00DF1A9C">
              <w:rPr>
                <w:rFonts w:asciiTheme="minorHAnsi" w:hAnsiTheme="minorHAnsi"/>
              </w:rPr>
              <w:t>Date</w:t>
            </w:r>
          </w:p>
        </w:tc>
        <w:tc>
          <w:tcPr>
            <w:tcW w:w="4306" w:type="pct"/>
          </w:tcPr>
          <w:p w14:paraId="66C1E47D" w14:textId="77777777" w:rsidR="001A3B6B" w:rsidRPr="00DF1A9C" w:rsidRDefault="001A3B6B" w:rsidP="00B365BD">
            <w:pPr>
              <w:pStyle w:val="Tabletext"/>
              <w:rPr>
                <w:rFonts w:asciiTheme="minorHAnsi" w:hAnsiTheme="minorHAnsi"/>
              </w:rPr>
            </w:pPr>
            <w:r w:rsidRPr="00DF1A9C">
              <w:rPr>
                <w:rFonts w:asciiTheme="minorHAnsi" w:hAnsiTheme="minorHAnsi"/>
              </w:rPr>
              <w:fldChar w:fldCharType="begin">
                <w:ffData>
                  <w:name w:val="Text139"/>
                  <w:enabled/>
                  <w:calcOnExit w:val="0"/>
                  <w:textInput/>
                </w:ffData>
              </w:fldChar>
            </w:r>
            <w:r w:rsidRPr="00DF1A9C">
              <w:rPr>
                <w:rFonts w:asciiTheme="minorHAnsi" w:hAnsiTheme="minorHAnsi"/>
              </w:rPr>
              <w:instrText xml:space="preserve"> FORMTEXT </w:instrText>
            </w:r>
            <w:r w:rsidRPr="00DF1A9C">
              <w:rPr>
                <w:rFonts w:asciiTheme="minorHAnsi" w:hAnsiTheme="minorHAnsi"/>
              </w:rPr>
            </w:r>
            <w:r w:rsidRPr="00DF1A9C">
              <w:rPr>
                <w:rFonts w:asciiTheme="minorHAnsi" w:hAnsiTheme="minorHAnsi"/>
              </w:rPr>
              <w:fldChar w:fldCharType="separate"/>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noProof/>
              </w:rPr>
              <w:t> </w:t>
            </w:r>
            <w:r w:rsidRPr="00DF1A9C">
              <w:rPr>
                <w:rFonts w:asciiTheme="minorHAnsi" w:hAnsiTheme="minorHAnsi"/>
              </w:rPr>
              <w:fldChar w:fldCharType="end"/>
            </w:r>
          </w:p>
        </w:tc>
      </w:tr>
      <w:tr w:rsidR="001A3B6B" w:rsidRPr="00DF1A9C" w14:paraId="2E52D473" w14:textId="77777777" w:rsidTr="00770297">
        <w:trPr>
          <w:trHeight w:val="925"/>
        </w:trPr>
        <w:tc>
          <w:tcPr>
            <w:tcW w:w="694" w:type="pct"/>
          </w:tcPr>
          <w:p w14:paraId="187C488D" w14:textId="77777777" w:rsidR="001A3B6B" w:rsidRPr="00DF1A9C" w:rsidRDefault="001A3B6B" w:rsidP="00B365BD">
            <w:pPr>
              <w:pStyle w:val="Tabletext"/>
              <w:rPr>
                <w:rFonts w:asciiTheme="minorHAnsi" w:hAnsiTheme="minorHAnsi"/>
              </w:rPr>
            </w:pPr>
            <w:r w:rsidRPr="00DF1A9C">
              <w:rPr>
                <w:rFonts w:asciiTheme="minorHAnsi" w:hAnsiTheme="minorHAnsi"/>
              </w:rPr>
              <w:t>Signature</w:t>
            </w:r>
          </w:p>
        </w:tc>
        <w:sdt>
          <w:sdtPr>
            <w:rPr>
              <w:rFonts w:asciiTheme="minorHAnsi" w:hAnsiTheme="minorHAnsi"/>
            </w:rPr>
            <w:alias w:val="Signature"/>
            <w:tag w:val="Signature"/>
            <w:id w:val="-589320518"/>
            <w:showingPlcHdr/>
            <w:picture/>
          </w:sdtPr>
          <w:sdtContent>
            <w:tc>
              <w:tcPr>
                <w:tcW w:w="4306" w:type="pct"/>
              </w:tcPr>
              <w:p w14:paraId="72F7FA86" w14:textId="77777777" w:rsidR="001A3B6B" w:rsidRPr="00DF1A9C" w:rsidRDefault="001A3B6B" w:rsidP="00B365BD">
                <w:pPr>
                  <w:pStyle w:val="Tabletext"/>
                  <w:rPr>
                    <w:rFonts w:asciiTheme="minorHAnsi" w:hAnsiTheme="minorHAnsi"/>
                  </w:rPr>
                </w:pPr>
                <w:r w:rsidRPr="00DF1A9C">
                  <w:rPr>
                    <w:rFonts w:asciiTheme="minorHAnsi" w:hAnsiTheme="minorHAnsi"/>
                    <w:noProof/>
                    <w:lang w:eastAsia="en-AU"/>
                  </w:rPr>
                  <w:drawing>
                    <wp:inline distT="0" distB="0" distL="0" distR="0" wp14:anchorId="3AAD1DAA" wp14:editId="5D13CFA6">
                      <wp:extent cx="5332781" cy="466661"/>
                      <wp:effectExtent l="0" t="0" r="1270" b="0"/>
                      <wp:docPr id="7" name="Picture 1"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127" cy="478417"/>
                              </a:xfrm>
                              <a:prstGeom prst="rect">
                                <a:avLst/>
                              </a:prstGeom>
                              <a:noFill/>
                              <a:ln>
                                <a:noFill/>
                              </a:ln>
                            </pic:spPr>
                          </pic:pic>
                        </a:graphicData>
                      </a:graphic>
                    </wp:inline>
                  </w:drawing>
                </w:r>
              </w:p>
            </w:tc>
          </w:sdtContent>
        </w:sdt>
      </w:tr>
    </w:tbl>
    <w:p w14:paraId="2FEA9D99" w14:textId="77777777" w:rsidR="008824C9" w:rsidRDefault="008824C9" w:rsidP="00543503">
      <w:pPr>
        <w:pStyle w:val="Headingnumbered2"/>
        <w:numPr>
          <w:ilvl w:val="1"/>
          <w:numId w:val="53"/>
        </w:numPr>
        <w:ind w:left="426"/>
      </w:pPr>
      <w:bookmarkStart w:id="43" w:name="_Ref127453289"/>
      <w:r>
        <w:t>Agent authorised to act for this applicant/s</w:t>
      </w:r>
      <w:bookmarkEnd w:id="43"/>
    </w:p>
    <w:p w14:paraId="56ACD4B1" w14:textId="1CC84F09" w:rsidR="008824C9" w:rsidRDefault="008824C9" w:rsidP="008824C9">
      <w:pPr>
        <w:pStyle w:val="BodyText"/>
      </w:pPr>
      <w:r w:rsidRPr="00600BBD">
        <w:t>Evidence of appointment is required.</w:t>
      </w:r>
    </w:p>
    <w:tbl>
      <w:tblPr>
        <w:tblStyle w:val="GridTable4-Accent2"/>
        <w:tblW w:w="10228" w:type="dxa"/>
        <w:tblLook w:val="0620" w:firstRow="1" w:lastRow="0" w:firstColumn="0" w:lastColumn="0" w:noHBand="1" w:noVBand="1"/>
        <w:tblDescription w:val="Agent details"/>
      </w:tblPr>
      <w:tblGrid>
        <w:gridCol w:w="1856"/>
        <w:gridCol w:w="8372"/>
      </w:tblGrid>
      <w:tr w:rsidR="008824C9" w:rsidRPr="00600BBD" w14:paraId="23A58171" w14:textId="77777777" w:rsidTr="00CD17BB">
        <w:trPr>
          <w:cnfStyle w:val="100000000000" w:firstRow="1" w:lastRow="0" w:firstColumn="0" w:lastColumn="0" w:oddVBand="0" w:evenVBand="0" w:oddHBand="0" w:evenHBand="0" w:firstRowFirstColumn="0" w:firstRowLastColumn="0" w:lastRowFirstColumn="0" w:lastRowLastColumn="0"/>
          <w:trHeight w:val="191"/>
        </w:trPr>
        <w:tc>
          <w:tcPr>
            <w:tcW w:w="10228" w:type="dxa"/>
            <w:gridSpan w:val="2"/>
          </w:tcPr>
          <w:p w14:paraId="3F686989" w14:textId="77777777" w:rsidR="008824C9" w:rsidRPr="006B0708" w:rsidRDefault="008824C9" w:rsidP="00B365BD">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Agent details</w:t>
            </w:r>
          </w:p>
        </w:tc>
      </w:tr>
      <w:tr w:rsidR="008824C9" w:rsidRPr="00600BBD" w14:paraId="38951EA8" w14:textId="77777777" w:rsidTr="00CD17BB">
        <w:tc>
          <w:tcPr>
            <w:tcW w:w="1856" w:type="dxa"/>
          </w:tcPr>
          <w:p w14:paraId="1F638945"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8372" w:type="dxa"/>
          </w:tcPr>
          <w:p w14:paraId="4895DEE7"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44"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44"/>
          </w:p>
        </w:tc>
      </w:tr>
      <w:tr w:rsidR="008824C9" w:rsidRPr="00600BBD" w14:paraId="36D022D3" w14:textId="77777777" w:rsidTr="00CD17BB">
        <w:tc>
          <w:tcPr>
            <w:tcW w:w="1856" w:type="dxa"/>
          </w:tcPr>
          <w:p w14:paraId="4BC5EB99"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Position/title</w:t>
            </w:r>
          </w:p>
        </w:tc>
        <w:tc>
          <w:tcPr>
            <w:tcW w:w="8372" w:type="dxa"/>
          </w:tcPr>
          <w:p w14:paraId="02EC1AE3"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45"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45"/>
          </w:p>
        </w:tc>
      </w:tr>
      <w:tr w:rsidR="008824C9" w:rsidRPr="00600BBD" w14:paraId="30C60A58" w14:textId="77777777" w:rsidTr="00CD17BB">
        <w:tc>
          <w:tcPr>
            <w:tcW w:w="1856" w:type="dxa"/>
          </w:tcPr>
          <w:p w14:paraId="69D4C082" w14:textId="77777777" w:rsidR="008824C9" w:rsidRPr="006B0708" w:rsidRDefault="008824C9" w:rsidP="00B365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8372" w:type="dxa"/>
          </w:tcPr>
          <w:p w14:paraId="21EA337D"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449EE864" w14:textId="77777777" w:rsidTr="00CD17BB">
        <w:tc>
          <w:tcPr>
            <w:tcW w:w="1856" w:type="dxa"/>
          </w:tcPr>
          <w:p w14:paraId="388793D5" w14:textId="77777777" w:rsidR="008824C9" w:rsidRPr="006B0708" w:rsidRDefault="008824C9" w:rsidP="00B365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8372" w:type="dxa"/>
          </w:tcPr>
          <w:p w14:paraId="443F1F41"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2B006595" w14:textId="77777777" w:rsidTr="00CD17BB">
        <w:tc>
          <w:tcPr>
            <w:tcW w:w="1856" w:type="dxa"/>
          </w:tcPr>
          <w:p w14:paraId="1F460DC3" w14:textId="77777777" w:rsidR="008824C9" w:rsidRPr="006B0708" w:rsidRDefault="008824C9" w:rsidP="00B365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8372" w:type="dxa"/>
          </w:tcPr>
          <w:p w14:paraId="5D8AA59D"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4C2C3A4D" w14:textId="77777777" w:rsidTr="00CD17BB">
        <w:tc>
          <w:tcPr>
            <w:tcW w:w="1856" w:type="dxa"/>
          </w:tcPr>
          <w:p w14:paraId="4945CE09" w14:textId="77777777" w:rsidR="008824C9" w:rsidRPr="006B0708" w:rsidRDefault="008824C9" w:rsidP="00B365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8372" w:type="dxa"/>
          </w:tcPr>
          <w:p w14:paraId="15FDFEFF"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1D126FBF" w14:textId="77777777" w:rsidTr="00CD17BB">
        <w:tc>
          <w:tcPr>
            <w:tcW w:w="1856" w:type="dxa"/>
          </w:tcPr>
          <w:p w14:paraId="57C5889E" w14:textId="77777777" w:rsidR="008824C9" w:rsidRPr="006B0708" w:rsidRDefault="008824C9" w:rsidP="00B365BD">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8372" w:type="dxa"/>
          </w:tcPr>
          <w:p w14:paraId="5016FDC6"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01526017" w14:textId="77777777" w:rsidTr="00CD17BB">
        <w:tc>
          <w:tcPr>
            <w:tcW w:w="1856" w:type="dxa"/>
          </w:tcPr>
          <w:p w14:paraId="6755AB8E" w14:textId="77777777" w:rsidR="008824C9" w:rsidRPr="0075160C" w:rsidRDefault="008824C9" w:rsidP="00B365BD">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8372" w:type="dxa"/>
          </w:tcPr>
          <w:p w14:paraId="5CA35720"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8824C9" w:rsidRPr="00600BBD" w14:paraId="4506B6F5" w14:textId="77777777" w:rsidTr="00CD17BB">
        <w:trPr>
          <w:trHeight w:val="907"/>
        </w:trPr>
        <w:tc>
          <w:tcPr>
            <w:tcW w:w="1856" w:type="dxa"/>
          </w:tcPr>
          <w:p w14:paraId="503CF053"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8372" w:type="dxa"/>
              </w:tcPr>
              <w:p w14:paraId="4CDC932B" w14:textId="77777777" w:rsidR="008824C9" w:rsidRPr="006B0708" w:rsidRDefault="008824C9" w:rsidP="00B365BD">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AU"/>
                  </w:rPr>
                  <w:drawing>
                    <wp:inline distT="0" distB="0" distL="0" distR="0" wp14:anchorId="2DA5A2C8" wp14:editId="46629AF6">
                      <wp:extent cx="4353759" cy="470780"/>
                      <wp:effectExtent l="0" t="0" r="2540" b="0"/>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346975D" w14:textId="77777777" w:rsidR="007524D4" w:rsidRDefault="007524D4" w:rsidP="007524D4">
      <w:pPr>
        <w:pStyle w:val="BodyText"/>
      </w:pPr>
      <w:r>
        <w:t>Evidence of appointment:</w:t>
      </w:r>
    </w:p>
    <w:p w14:paraId="2629A72C" w14:textId="6678A3BD" w:rsidR="00FC2E4B" w:rsidRDefault="007524D4" w:rsidP="007524D4">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FC2E4B">
        <w:t>.</w:t>
      </w:r>
    </w:p>
    <w:p w14:paraId="60686C54" w14:textId="6995D85A" w:rsidR="00B34D1F" w:rsidRPr="00E30261" w:rsidRDefault="00B34D1F" w:rsidP="00DF1A9C">
      <w:pPr>
        <w:pStyle w:val="Heading1"/>
      </w:pPr>
      <w:r>
        <w:t>Office/Administrative use only</w:t>
      </w:r>
    </w:p>
    <w:tbl>
      <w:tblPr>
        <w:tblStyle w:val="GridTable4-Accent2"/>
        <w:tblW w:w="10201" w:type="dxa"/>
        <w:tblLook w:val="0620" w:firstRow="1" w:lastRow="0" w:firstColumn="0" w:lastColumn="0" w:noHBand="1" w:noVBand="1"/>
        <w:tblDescription w:val="Application received"/>
      </w:tblPr>
      <w:tblGrid>
        <w:gridCol w:w="1838"/>
        <w:gridCol w:w="3071"/>
        <w:gridCol w:w="1338"/>
        <w:gridCol w:w="3954"/>
      </w:tblGrid>
      <w:tr w:rsidR="00B34D1F" w:rsidRPr="008950E0" w14:paraId="0B6D3B05" w14:textId="77777777" w:rsidTr="00DF1A9C">
        <w:trPr>
          <w:cnfStyle w:val="100000000000" w:firstRow="1" w:lastRow="0" w:firstColumn="0" w:lastColumn="0" w:oddVBand="0" w:evenVBand="0" w:oddHBand="0" w:evenHBand="0" w:firstRowFirstColumn="0" w:firstRowLastColumn="0" w:lastRowFirstColumn="0" w:lastRowLastColumn="0"/>
        </w:trPr>
        <w:tc>
          <w:tcPr>
            <w:tcW w:w="10201" w:type="dxa"/>
            <w:gridSpan w:val="4"/>
          </w:tcPr>
          <w:p w14:paraId="0A12B9C4" w14:textId="77777777" w:rsidR="00B34D1F" w:rsidRPr="00DF1A9C" w:rsidRDefault="00B34D1F" w:rsidP="00B34D1F">
            <w:pPr>
              <w:tabs>
                <w:tab w:val="left" w:pos="709"/>
              </w:tabs>
              <w:suppressAutoHyphens w:val="0"/>
              <w:spacing w:before="80" w:after="80" w:line="276" w:lineRule="auto"/>
              <w:rPr>
                <w:rFonts w:asciiTheme="minorHAnsi" w:hAnsiTheme="minorHAnsi" w:cs="Arial"/>
                <w:noProof/>
                <w:color w:val="auto"/>
                <w:lang w:eastAsia="en-AU"/>
              </w:rPr>
            </w:pPr>
            <w:r w:rsidRPr="00DF1A9C">
              <w:rPr>
                <w:rFonts w:asciiTheme="minorHAnsi" w:hAnsiTheme="minorHAnsi" w:cs="Arial"/>
                <w:noProof/>
                <w:color w:val="auto"/>
                <w:lang w:eastAsia="en-AU"/>
              </w:rPr>
              <w:t>Application received:</w:t>
            </w:r>
          </w:p>
        </w:tc>
      </w:tr>
      <w:tr w:rsidR="00B34D1F" w:rsidRPr="008950E0" w14:paraId="4CECEE0D" w14:textId="77777777" w:rsidTr="00DF1A9C">
        <w:tc>
          <w:tcPr>
            <w:tcW w:w="1838" w:type="dxa"/>
          </w:tcPr>
          <w:p w14:paraId="787DE5BC" w14:textId="77777777" w:rsidR="00B34D1F" w:rsidRPr="009E767F" w:rsidRDefault="00B34D1F" w:rsidP="00DF1A9C">
            <w:pPr>
              <w:pStyle w:val="BodyText"/>
              <w:rPr>
                <w:lang w:eastAsia="en-US"/>
              </w:rPr>
            </w:pPr>
            <w:r w:rsidRPr="00DF1A9C">
              <w:rPr>
                <w:sz w:val="20"/>
                <w:szCs w:val="20"/>
                <w:lang w:eastAsia="en-US"/>
              </w:rPr>
              <w:t>Time:</w:t>
            </w:r>
          </w:p>
        </w:tc>
        <w:tc>
          <w:tcPr>
            <w:tcW w:w="3071" w:type="dxa"/>
          </w:tcPr>
          <w:p w14:paraId="10E362F9" w14:textId="77777777" w:rsidR="00B34D1F" w:rsidRPr="009E767F" w:rsidRDefault="00B34D1F" w:rsidP="00DF1A9C">
            <w:pPr>
              <w:pStyle w:val="BodyText"/>
              <w:rPr>
                <w:lang w:eastAsia="en-US"/>
              </w:rPr>
            </w:pPr>
            <w:r w:rsidRPr="00DF1A9C">
              <w:rPr>
                <w:sz w:val="20"/>
                <w:szCs w:val="20"/>
                <w:lang w:eastAsia="en-US"/>
              </w:rPr>
              <w:fldChar w:fldCharType="begin">
                <w:ffData>
                  <w:name w:val="Text144"/>
                  <w:enabled/>
                  <w:calcOnExit w:val="0"/>
                  <w:textInput/>
                </w:ffData>
              </w:fldChar>
            </w:r>
            <w:bookmarkStart w:id="46" w:name="Text144"/>
            <w:r w:rsidRPr="00DF1A9C">
              <w:rPr>
                <w:sz w:val="20"/>
                <w:szCs w:val="20"/>
                <w:lang w:eastAsia="en-US"/>
              </w:rPr>
              <w:instrText xml:space="preserve"> FORMTEXT </w:instrText>
            </w:r>
            <w:r w:rsidRPr="00DF1A9C">
              <w:rPr>
                <w:sz w:val="20"/>
                <w:szCs w:val="20"/>
                <w:lang w:eastAsia="en-US"/>
              </w:rPr>
            </w:r>
            <w:r w:rsidRPr="00DF1A9C">
              <w:rPr>
                <w:sz w:val="20"/>
                <w:szCs w:val="20"/>
                <w:lang w:eastAsia="en-US"/>
              </w:rPr>
              <w:fldChar w:fldCharType="separate"/>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sz w:val="20"/>
                <w:szCs w:val="20"/>
                <w:lang w:eastAsia="en-US"/>
              </w:rPr>
              <w:fldChar w:fldCharType="end"/>
            </w:r>
            <w:bookmarkEnd w:id="46"/>
          </w:p>
        </w:tc>
        <w:tc>
          <w:tcPr>
            <w:tcW w:w="1338" w:type="dxa"/>
          </w:tcPr>
          <w:p w14:paraId="7E589FBA" w14:textId="77777777" w:rsidR="00B34D1F" w:rsidRPr="009E767F" w:rsidRDefault="00B34D1F" w:rsidP="00DF1A9C">
            <w:pPr>
              <w:pStyle w:val="BodyText"/>
              <w:rPr>
                <w:lang w:eastAsia="en-US"/>
              </w:rPr>
            </w:pPr>
            <w:r w:rsidRPr="00DF1A9C">
              <w:rPr>
                <w:sz w:val="20"/>
                <w:szCs w:val="20"/>
                <w:lang w:eastAsia="en-US"/>
              </w:rPr>
              <w:t>Date:</w:t>
            </w:r>
          </w:p>
        </w:tc>
        <w:tc>
          <w:tcPr>
            <w:tcW w:w="3954" w:type="dxa"/>
          </w:tcPr>
          <w:p w14:paraId="28F4A865" w14:textId="77777777" w:rsidR="00B34D1F" w:rsidRPr="009E767F" w:rsidRDefault="00B34D1F" w:rsidP="00DF1A9C">
            <w:pPr>
              <w:pStyle w:val="BodyText"/>
              <w:rPr>
                <w:lang w:eastAsia="en-US"/>
              </w:rPr>
            </w:pPr>
            <w:r w:rsidRPr="00DF1A9C">
              <w:rPr>
                <w:sz w:val="20"/>
                <w:szCs w:val="20"/>
                <w:lang w:eastAsia="en-US"/>
              </w:rPr>
              <w:fldChar w:fldCharType="begin">
                <w:ffData>
                  <w:name w:val="Text143"/>
                  <w:enabled/>
                  <w:calcOnExit w:val="0"/>
                  <w:textInput/>
                </w:ffData>
              </w:fldChar>
            </w:r>
            <w:bookmarkStart w:id="47" w:name="Text143"/>
            <w:r w:rsidRPr="00DF1A9C">
              <w:rPr>
                <w:sz w:val="20"/>
                <w:szCs w:val="20"/>
                <w:lang w:eastAsia="en-US"/>
              </w:rPr>
              <w:instrText xml:space="preserve"> FORMTEXT </w:instrText>
            </w:r>
            <w:r w:rsidRPr="00DF1A9C">
              <w:rPr>
                <w:sz w:val="20"/>
                <w:szCs w:val="20"/>
                <w:lang w:eastAsia="en-US"/>
              </w:rPr>
            </w:r>
            <w:r w:rsidRPr="00DF1A9C">
              <w:rPr>
                <w:sz w:val="20"/>
                <w:szCs w:val="20"/>
                <w:lang w:eastAsia="en-US"/>
              </w:rPr>
              <w:fldChar w:fldCharType="separate"/>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sz w:val="20"/>
                <w:szCs w:val="20"/>
                <w:lang w:eastAsia="en-US"/>
              </w:rPr>
              <w:fldChar w:fldCharType="end"/>
            </w:r>
            <w:bookmarkEnd w:id="47"/>
          </w:p>
        </w:tc>
      </w:tr>
      <w:tr w:rsidR="00B34D1F" w:rsidRPr="008950E0" w14:paraId="4102956D" w14:textId="77777777" w:rsidTr="00DF1A9C">
        <w:tc>
          <w:tcPr>
            <w:tcW w:w="1838" w:type="dxa"/>
          </w:tcPr>
          <w:p w14:paraId="38754DE0" w14:textId="72D8A324" w:rsidR="00B34D1F" w:rsidRPr="009E767F" w:rsidRDefault="00B34D1F" w:rsidP="00DF1A9C">
            <w:pPr>
              <w:pStyle w:val="BodyText"/>
              <w:rPr>
                <w:lang w:eastAsia="en-US"/>
              </w:rPr>
            </w:pPr>
            <w:r w:rsidRPr="00DF1A9C">
              <w:rPr>
                <w:sz w:val="20"/>
                <w:szCs w:val="20"/>
                <w:lang w:eastAsia="en-US"/>
              </w:rPr>
              <w:t xml:space="preserve">Officer’s </w:t>
            </w:r>
            <w:r w:rsidR="00FC2E4B">
              <w:rPr>
                <w:sz w:val="20"/>
                <w:szCs w:val="20"/>
                <w:lang w:eastAsia="en-US"/>
              </w:rPr>
              <w:t>n</w:t>
            </w:r>
            <w:r w:rsidRPr="00DF1A9C">
              <w:rPr>
                <w:sz w:val="20"/>
                <w:szCs w:val="20"/>
                <w:lang w:eastAsia="en-US"/>
              </w:rPr>
              <w:t>ame</w:t>
            </w:r>
          </w:p>
        </w:tc>
        <w:tc>
          <w:tcPr>
            <w:tcW w:w="8363" w:type="dxa"/>
            <w:gridSpan w:val="3"/>
          </w:tcPr>
          <w:p w14:paraId="07396C76" w14:textId="77777777" w:rsidR="00B34D1F" w:rsidRPr="009E767F" w:rsidRDefault="00B34D1F" w:rsidP="00DF1A9C">
            <w:pPr>
              <w:pStyle w:val="BodyText"/>
              <w:rPr>
                <w:lang w:eastAsia="en-US"/>
              </w:rPr>
            </w:pPr>
            <w:r w:rsidRPr="00DF1A9C">
              <w:rPr>
                <w:sz w:val="20"/>
                <w:szCs w:val="20"/>
                <w:lang w:eastAsia="en-US"/>
              </w:rPr>
              <w:fldChar w:fldCharType="begin">
                <w:ffData>
                  <w:name w:val="Text149"/>
                  <w:enabled/>
                  <w:calcOnExit w:val="0"/>
                  <w:textInput/>
                </w:ffData>
              </w:fldChar>
            </w:r>
            <w:bookmarkStart w:id="48" w:name="Text149"/>
            <w:r w:rsidRPr="00DF1A9C">
              <w:rPr>
                <w:sz w:val="20"/>
                <w:szCs w:val="20"/>
                <w:lang w:eastAsia="en-US"/>
              </w:rPr>
              <w:instrText xml:space="preserve"> FORMTEXT </w:instrText>
            </w:r>
            <w:r w:rsidRPr="00DF1A9C">
              <w:rPr>
                <w:sz w:val="20"/>
                <w:szCs w:val="20"/>
                <w:lang w:eastAsia="en-US"/>
              </w:rPr>
            </w:r>
            <w:r w:rsidRPr="00DF1A9C">
              <w:rPr>
                <w:sz w:val="20"/>
                <w:szCs w:val="20"/>
                <w:lang w:eastAsia="en-US"/>
              </w:rPr>
              <w:fldChar w:fldCharType="separate"/>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sz w:val="20"/>
                <w:szCs w:val="20"/>
                <w:lang w:eastAsia="en-US"/>
              </w:rPr>
              <w:fldChar w:fldCharType="end"/>
            </w:r>
            <w:bookmarkEnd w:id="48"/>
          </w:p>
        </w:tc>
      </w:tr>
      <w:tr w:rsidR="00B34D1F" w:rsidRPr="008950E0" w14:paraId="40FDCB31" w14:textId="77777777" w:rsidTr="00DF1A9C">
        <w:trPr>
          <w:trHeight w:val="1077"/>
        </w:trPr>
        <w:tc>
          <w:tcPr>
            <w:tcW w:w="1838" w:type="dxa"/>
          </w:tcPr>
          <w:p w14:paraId="1B2B5708" w14:textId="77777777" w:rsidR="00B34D1F" w:rsidRPr="009E767F" w:rsidRDefault="00B34D1F" w:rsidP="00DF1A9C">
            <w:pPr>
              <w:pStyle w:val="BodyText"/>
              <w:rPr>
                <w:lang w:eastAsia="en-US"/>
              </w:rPr>
            </w:pPr>
            <w:r w:rsidRPr="00DF1A9C">
              <w:rPr>
                <w:sz w:val="20"/>
                <w:szCs w:val="20"/>
                <w:lang w:eastAsia="en-US"/>
              </w:rPr>
              <w:lastRenderedPageBreak/>
              <w:t>Signature</w:t>
            </w:r>
          </w:p>
        </w:tc>
        <w:sdt>
          <w:sdtPr>
            <w:rPr>
              <w:sz w:val="20"/>
              <w:szCs w:val="20"/>
              <w:lang w:eastAsia="en-US"/>
            </w:rPr>
            <w:alias w:val="Signature"/>
            <w:tag w:val="Signature"/>
            <w:id w:val="-924261436"/>
            <w:showingPlcHdr/>
            <w:picture/>
          </w:sdtPr>
          <w:sdtContent>
            <w:tc>
              <w:tcPr>
                <w:tcW w:w="8363" w:type="dxa"/>
                <w:gridSpan w:val="3"/>
              </w:tcPr>
              <w:p w14:paraId="68B69EFA" w14:textId="77777777" w:rsidR="00B34D1F" w:rsidRPr="009E767F" w:rsidRDefault="00B34D1F" w:rsidP="00DF1A9C">
                <w:pPr>
                  <w:pStyle w:val="BodyText"/>
                  <w:rPr>
                    <w:lang w:eastAsia="en-US"/>
                  </w:rPr>
                </w:pPr>
                <w:r w:rsidRPr="00DF1A9C">
                  <w:rPr>
                    <w:noProof/>
                    <w:sz w:val="20"/>
                    <w:szCs w:val="20"/>
                    <w:lang w:eastAsia="en-AU"/>
                  </w:rPr>
                  <w:drawing>
                    <wp:inline distT="0" distB="0" distL="0" distR="0" wp14:anchorId="68BE7732" wp14:editId="6DEFB8C4">
                      <wp:extent cx="4805464" cy="602547"/>
                      <wp:effectExtent l="0" t="0" r="0" b="0"/>
                      <wp:docPr id="18" name="Picture 1"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B34D1F" w:rsidRPr="008950E0" w14:paraId="4958129B" w14:textId="77777777" w:rsidTr="00DF1A9C">
        <w:tc>
          <w:tcPr>
            <w:tcW w:w="10201" w:type="dxa"/>
            <w:gridSpan w:val="4"/>
          </w:tcPr>
          <w:p w14:paraId="6368DFA1" w14:textId="77777777" w:rsidR="00B34D1F" w:rsidRPr="009E767F" w:rsidRDefault="00B34D1F" w:rsidP="00DF1A9C">
            <w:pPr>
              <w:pStyle w:val="BodyText"/>
              <w:rPr>
                <w:lang w:eastAsia="en-US"/>
              </w:rPr>
            </w:pPr>
            <w:r w:rsidRPr="00DF1A9C">
              <w:rPr>
                <w:rFonts w:eastAsia="Arial" w:cs="Times New Roman"/>
                <w:b/>
                <w:sz w:val="20"/>
                <w:szCs w:val="20"/>
                <w:lang w:eastAsia="en-US"/>
              </w:rPr>
              <w:t>Application fee amount:</w:t>
            </w:r>
            <w:r w:rsidRPr="00E81BA4">
              <w:rPr>
                <w:rFonts w:eastAsia="Arial" w:cs="Times New Roman"/>
                <w:b/>
                <w:sz w:val="20"/>
                <w:szCs w:val="20"/>
                <w:lang w:eastAsia="en-US"/>
              </w:rPr>
              <w:t xml:space="preserve"> </w:t>
            </w:r>
            <w:r w:rsidRPr="00306627">
              <w:rPr>
                <w:rFonts w:eastAsia="Arial" w:cs="Times New Roman"/>
                <w:sz w:val="20"/>
                <w:szCs w:val="20"/>
                <w:lang w:eastAsia="en-US"/>
              </w:rPr>
              <w:t>$8,000</w:t>
            </w:r>
          </w:p>
        </w:tc>
      </w:tr>
      <w:tr w:rsidR="00B34D1F" w:rsidRPr="008950E0" w14:paraId="67B3C7D3" w14:textId="77777777" w:rsidTr="00DF1A9C">
        <w:tc>
          <w:tcPr>
            <w:tcW w:w="1838" w:type="dxa"/>
          </w:tcPr>
          <w:p w14:paraId="52CEAC75" w14:textId="77777777" w:rsidR="00B34D1F" w:rsidRPr="009E767F" w:rsidRDefault="00B34D1F" w:rsidP="00DF1A9C">
            <w:pPr>
              <w:pStyle w:val="BodyText"/>
              <w:rPr>
                <w:lang w:eastAsia="en-US"/>
              </w:rPr>
            </w:pPr>
            <w:r w:rsidRPr="00DF1A9C">
              <w:rPr>
                <w:sz w:val="20"/>
                <w:szCs w:val="20"/>
                <w:lang w:eastAsia="en-US"/>
              </w:rPr>
              <w:t>Fee amount</w:t>
            </w:r>
          </w:p>
        </w:tc>
        <w:tc>
          <w:tcPr>
            <w:tcW w:w="8363" w:type="dxa"/>
            <w:gridSpan w:val="3"/>
          </w:tcPr>
          <w:p w14:paraId="5DBAF0C6" w14:textId="77777777" w:rsidR="00B34D1F" w:rsidRPr="009E767F" w:rsidRDefault="00B34D1F" w:rsidP="00DF1A9C">
            <w:pPr>
              <w:pStyle w:val="BodyText"/>
              <w:rPr>
                <w:lang w:eastAsia="en-US"/>
              </w:rPr>
            </w:pPr>
            <w:r w:rsidRPr="00DF1A9C">
              <w:rPr>
                <w:sz w:val="20"/>
                <w:szCs w:val="20"/>
                <w:lang w:eastAsia="en-US"/>
              </w:rPr>
              <w:t xml:space="preserve">$ </w:t>
            </w:r>
            <w:r w:rsidRPr="00DF1A9C">
              <w:rPr>
                <w:sz w:val="20"/>
                <w:szCs w:val="20"/>
                <w:lang w:eastAsia="en-US"/>
              </w:rPr>
              <w:fldChar w:fldCharType="begin">
                <w:ffData>
                  <w:name w:val="Text145"/>
                  <w:enabled/>
                  <w:calcOnExit w:val="0"/>
                  <w:textInput/>
                </w:ffData>
              </w:fldChar>
            </w:r>
            <w:bookmarkStart w:id="49" w:name="Text145"/>
            <w:r w:rsidRPr="00DF1A9C">
              <w:rPr>
                <w:sz w:val="20"/>
                <w:szCs w:val="20"/>
                <w:lang w:eastAsia="en-US"/>
              </w:rPr>
              <w:instrText xml:space="preserve"> FORMTEXT </w:instrText>
            </w:r>
            <w:r w:rsidRPr="00DF1A9C">
              <w:rPr>
                <w:sz w:val="20"/>
                <w:szCs w:val="20"/>
                <w:lang w:eastAsia="en-US"/>
              </w:rPr>
            </w:r>
            <w:r w:rsidRPr="00DF1A9C">
              <w:rPr>
                <w:sz w:val="20"/>
                <w:szCs w:val="20"/>
                <w:lang w:eastAsia="en-US"/>
              </w:rPr>
              <w:fldChar w:fldCharType="separate"/>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sz w:val="20"/>
                <w:szCs w:val="20"/>
                <w:lang w:eastAsia="en-US"/>
              </w:rPr>
              <w:fldChar w:fldCharType="end"/>
            </w:r>
            <w:bookmarkEnd w:id="49"/>
          </w:p>
        </w:tc>
      </w:tr>
      <w:tr w:rsidR="00B34D1F" w:rsidRPr="008950E0" w14:paraId="6AE83176" w14:textId="77777777" w:rsidTr="00DF1A9C">
        <w:tc>
          <w:tcPr>
            <w:tcW w:w="1838" w:type="dxa"/>
          </w:tcPr>
          <w:p w14:paraId="7705D911" w14:textId="77777777" w:rsidR="00B34D1F" w:rsidRPr="009E767F" w:rsidRDefault="00B34D1F" w:rsidP="00DF1A9C">
            <w:pPr>
              <w:pStyle w:val="BodyText"/>
              <w:rPr>
                <w:b/>
                <w:bCs/>
                <w:lang w:eastAsia="en-US"/>
              </w:rPr>
            </w:pPr>
            <w:r w:rsidRPr="00DF1A9C">
              <w:rPr>
                <w:b/>
                <w:bCs/>
                <w:sz w:val="20"/>
                <w:szCs w:val="20"/>
                <w:lang w:eastAsia="en-US"/>
              </w:rPr>
              <w:t>Receipt number</w:t>
            </w:r>
          </w:p>
        </w:tc>
        <w:tc>
          <w:tcPr>
            <w:tcW w:w="8363" w:type="dxa"/>
            <w:gridSpan w:val="3"/>
          </w:tcPr>
          <w:p w14:paraId="36656533" w14:textId="77777777" w:rsidR="00B34D1F" w:rsidRPr="009E767F" w:rsidRDefault="00B34D1F" w:rsidP="00DF1A9C">
            <w:pPr>
              <w:pStyle w:val="BodyText"/>
              <w:rPr>
                <w:lang w:eastAsia="en-US"/>
              </w:rPr>
            </w:pPr>
            <w:r w:rsidRPr="00DF1A9C">
              <w:rPr>
                <w:sz w:val="20"/>
                <w:szCs w:val="20"/>
                <w:lang w:eastAsia="en-US"/>
              </w:rPr>
              <w:fldChar w:fldCharType="begin">
                <w:ffData>
                  <w:name w:val="Text148"/>
                  <w:enabled/>
                  <w:calcOnExit w:val="0"/>
                  <w:textInput/>
                </w:ffData>
              </w:fldChar>
            </w:r>
            <w:bookmarkStart w:id="50" w:name="Text148"/>
            <w:r w:rsidRPr="00DF1A9C">
              <w:rPr>
                <w:sz w:val="20"/>
                <w:szCs w:val="20"/>
                <w:lang w:eastAsia="en-US"/>
              </w:rPr>
              <w:instrText xml:space="preserve"> FORMTEXT </w:instrText>
            </w:r>
            <w:r w:rsidRPr="00DF1A9C">
              <w:rPr>
                <w:sz w:val="20"/>
                <w:szCs w:val="20"/>
                <w:lang w:eastAsia="en-US"/>
              </w:rPr>
            </w:r>
            <w:r w:rsidRPr="00DF1A9C">
              <w:rPr>
                <w:sz w:val="20"/>
                <w:szCs w:val="20"/>
                <w:lang w:eastAsia="en-US"/>
              </w:rPr>
              <w:fldChar w:fldCharType="separate"/>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noProof/>
                <w:sz w:val="20"/>
                <w:szCs w:val="20"/>
                <w:lang w:eastAsia="en-US"/>
              </w:rPr>
              <w:t> </w:t>
            </w:r>
            <w:r w:rsidRPr="00DF1A9C">
              <w:rPr>
                <w:sz w:val="20"/>
                <w:szCs w:val="20"/>
                <w:lang w:eastAsia="en-US"/>
              </w:rPr>
              <w:fldChar w:fldCharType="end"/>
            </w:r>
            <w:bookmarkEnd w:id="50"/>
          </w:p>
        </w:tc>
      </w:tr>
    </w:tbl>
    <w:p w14:paraId="3A197E79" w14:textId="1C6E098C" w:rsidR="00CD17BB" w:rsidRDefault="00CD17BB" w:rsidP="00CD17BB">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6" w:history="1">
        <w:r w:rsidRPr="00CD17BB">
          <w:rPr>
            <w:rStyle w:val="Hyperlink"/>
            <w:rFonts w:asciiTheme="minorHAnsi" w:hAnsiTheme="minorHAnsi"/>
            <w:sz w:val="18"/>
            <w:szCs w:val="18"/>
          </w:rPr>
          <w:t>www.resources.nsw.gov.au/privacy</w:t>
        </w:r>
      </w:hyperlink>
    </w:p>
    <w:p w14:paraId="7B440992" w14:textId="1A834C79" w:rsidR="00421EDE" w:rsidRDefault="00B34D1F" w:rsidP="00FB2AE8">
      <w:pPr>
        <w:pStyle w:val="Heading1"/>
        <w:spacing w:before="240"/>
      </w:pPr>
      <w:r>
        <w:t>Document control</w:t>
      </w:r>
    </w:p>
    <w:p w14:paraId="55F984B0" w14:textId="60A76FED" w:rsidR="009B75B6" w:rsidRDefault="00B34D1F">
      <w:pPr>
        <w:pStyle w:val="BodyText"/>
      </w:pPr>
      <w:r>
        <w:t xml:space="preserve">Approved by: Executive Director, Assessments and </w:t>
      </w:r>
      <w:r w:rsidRPr="00B34D1F">
        <w:t>Systems</w:t>
      </w:r>
      <w:r>
        <w:t xml:space="preserve">, </w:t>
      </w:r>
      <w:r w:rsidR="00606C1B">
        <w:t>NSW Resources,</w:t>
      </w:r>
      <w:r>
        <w:t xml:space="preserve"> under delegation from the Minister administering the </w:t>
      </w:r>
      <w:r w:rsidRPr="009B75B6">
        <w:t>Mining Act</w:t>
      </w:r>
      <w:r>
        <w:t>.</w:t>
      </w:r>
    </w:p>
    <w:p w14:paraId="0C95F17A" w14:textId="190041AB" w:rsidR="00FF61A2" w:rsidRPr="00DF1A9C" w:rsidRDefault="00B34D1F" w:rsidP="00FF61A2">
      <w:pPr>
        <w:pStyle w:val="BodyText"/>
        <w:rPr>
          <w:sz w:val="20"/>
          <w:szCs w:val="20"/>
        </w:rPr>
      </w:pPr>
      <w:r>
        <w:t>CM</w:t>
      </w:r>
      <w:r w:rsidR="00620169">
        <w:t>10</w:t>
      </w:r>
      <w:r>
        <w:t xml:space="preserve"> Reference: </w:t>
      </w:r>
      <w:r w:rsidR="00C24AD1">
        <w:t>RDOC2</w:t>
      </w:r>
      <w:r w:rsidR="00606C1B">
        <w:t>4/</w:t>
      </w:r>
      <w:r w:rsidR="00620169" w:rsidRPr="00620169">
        <w:t>172473</w:t>
      </w:r>
    </w:p>
    <w:tbl>
      <w:tblPr>
        <w:tblStyle w:val="GridTable4-Accent2"/>
        <w:tblW w:w="10201" w:type="dxa"/>
        <w:tblLook w:val="0620" w:firstRow="1" w:lastRow="0" w:firstColumn="0" w:lastColumn="0" w:noHBand="1" w:noVBand="1"/>
        <w:tblDescription w:val="Agent details"/>
      </w:tblPr>
      <w:tblGrid>
        <w:gridCol w:w="1840"/>
        <w:gridCol w:w="1699"/>
        <w:gridCol w:w="6662"/>
      </w:tblGrid>
      <w:tr w:rsidR="00A73950" w:rsidRPr="008950E0" w14:paraId="5091E4BD" w14:textId="77777777" w:rsidTr="00DF1A9C">
        <w:trPr>
          <w:cnfStyle w:val="100000000000" w:firstRow="1" w:lastRow="0" w:firstColumn="0" w:lastColumn="0" w:oddVBand="0" w:evenVBand="0" w:oddHBand="0" w:evenHBand="0" w:firstRowFirstColumn="0" w:firstRowLastColumn="0" w:lastRowFirstColumn="0" w:lastRowLastColumn="0"/>
        </w:trPr>
        <w:tc>
          <w:tcPr>
            <w:tcW w:w="10201" w:type="dxa"/>
            <w:gridSpan w:val="3"/>
          </w:tcPr>
          <w:p w14:paraId="6B239ED9" w14:textId="77777777" w:rsidR="00A73950" w:rsidRPr="00DF1A9C" w:rsidRDefault="00A73950" w:rsidP="00DF1A9C">
            <w:pPr>
              <w:pStyle w:val="BodyText"/>
              <w:rPr>
                <w:b w:val="0"/>
                <w:bCs w:val="0"/>
                <w:sz w:val="20"/>
                <w:szCs w:val="20"/>
              </w:rPr>
            </w:pPr>
            <w:r w:rsidRPr="00DF1A9C">
              <w:rPr>
                <w:b w:val="0"/>
                <w:sz w:val="20"/>
                <w:szCs w:val="20"/>
              </w:rPr>
              <w:t>Amendment schedule</w:t>
            </w:r>
          </w:p>
        </w:tc>
      </w:tr>
      <w:tr w:rsidR="00A73950" w:rsidRPr="008950E0" w14:paraId="312B7541" w14:textId="77777777" w:rsidTr="00620169">
        <w:tc>
          <w:tcPr>
            <w:tcW w:w="1840" w:type="dxa"/>
            <w:tcBorders>
              <w:bottom w:val="single" w:sz="4" w:space="0" w:color="DFF4FD" w:themeColor="accent2" w:themeTint="99"/>
            </w:tcBorders>
          </w:tcPr>
          <w:p w14:paraId="080114E2" w14:textId="77777777" w:rsidR="00A73950" w:rsidRPr="00DF1A9C" w:rsidRDefault="00A73950" w:rsidP="00DF1A9C">
            <w:pPr>
              <w:pStyle w:val="BodyText"/>
              <w:rPr>
                <w:rStyle w:val="Strong"/>
              </w:rPr>
            </w:pPr>
            <w:r w:rsidRPr="00DF1A9C">
              <w:rPr>
                <w:rStyle w:val="Strong"/>
                <w:sz w:val="20"/>
                <w:szCs w:val="20"/>
              </w:rPr>
              <w:t>Date</w:t>
            </w:r>
          </w:p>
        </w:tc>
        <w:tc>
          <w:tcPr>
            <w:tcW w:w="1699" w:type="dxa"/>
            <w:tcBorders>
              <w:bottom w:val="single" w:sz="4" w:space="0" w:color="DFF4FD" w:themeColor="accent2" w:themeTint="99"/>
            </w:tcBorders>
          </w:tcPr>
          <w:p w14:paraId="2C8ADCFF" w14:textId="77777777" w:rsidR="00A73950" w:rsidRPr="00DF1A9C" w:rsidRDefault="00A73950" w:rsidP="004E5E9F">
            <w:pPr>
              <w:pStyle w:val="Tabletext"/>
              <w:rPr>
                <w:rStyle w:val="Strong"/>
                <w:rFonts w:asciiTheme="minorHAnsi" w:hAnsiTheme="minorHAnsi"/>
              </w:rPr>
            </w:pPr>
            <w:r w:rsidRPr="00DF1A9C">
              <w:rPr>
                <w:rStyle w:val="Strong"/>
                <w:rFonts w:asciiTheme="minorHAnsi" w:hAnsiTheme="minorHAnsi"/>
              </w:rPr>
              <w:t>Version #</w:t>
            </w:r>
          </w:p>
        </w:tc>
        <w:tc>
          <w:tcPr>
            <w:tcW w:w="6662" w:type="dxa"/>
            <w:tcBorders>
              <w:bottom w:val="single" w:sz="4" w:space="0" w:color="DFF4FD" w:themeColor="accent2" w:themeTint="99"/>
            </w:tcBorders>
          </w:tcPr>
          <w:p w14:paraId="664CF3A2" w14:textId="77777777" w:rsidR="00A73950" w:rsidRPr="00DF1A9C" w:rsidRDefault="00A73950" w:rsidP="004E5E9F">
            <w:pPr>
              <w:pStyle w:val="Tabletext"/>
              <w:rPr>
                <w:rStyle w:val="Strong"/>
                <w:rFonts w:asciiTheme="minorHAnsi" w:hAnsiTheme="minorHAnsi"/>
              </w:rPr>
            </w:pPr>
            <w:r w:rsidRPr="00DF1A9C">
              <w:rPr>
                <w:rStyle w:val="Strong"/>
                <w:rFonts w:asciiTheme="minorHAnsi" w:hAnsiTheme="minorHAnsi"/>
              </w:rPr>
              <w:t>Amendment</w:t>
            </w:r>
          </w:p>
        </w:tc>
      </w:tr>
      <w:tr w:rsidR="00620169" w:rsidRPr="008950E0" w14:paraId="77AAE0AF" w14:textId="77777777" w:rsidTr="00620169">
        <w:tc>
          <w:tcPr>
            <w:tcW w:w="1840" w:type="dxa"/>
            <w:tcBorders>
              <w:bottom w:val="single" w:sz="4" w:space="0" w:color="DFF4FD" w:themeColor="accent2" w:themeTint="99"/>
            </w:tcBorders>
          </w:tcPr>
          <w:p w14:paraId="01A0F106" w14:textId="7F76A9A2" w:rsidR="00620169" w:rsidRPr="00DF1A9C" w:rsidRDefault="00387E99" w:rsidP="00620169">
            <w:pPr>
              <w:pStyle w:val="BodyText"/>
              <w:rPr>
                <w:sz w:val="20"/>
                <w:szCs w:val="20"/>
              </w:rPr>
            </w:pPr>
            <w:r>
              <w:rPr>
                <w:sz w:val="20"/>
                <w:szCs w:val="20"/>
              </w:rPr>
              <w:t>November</w:t>
            </w:r>
            <w:r w:rsidR="00620169">
              <w:rPr>
                <w:sz w:val="20"/>
                <w:szCs w:val="20"/>
              </w:rPr>
              <w:t xml:space="preserve"> 2024</w:t>
            </w:r>
          </w:p>
        </w:tc>
        <w:tc>
          <w:tcPr>
            <w:tcW w:w="1699" w:type="dxa"/>
            <w:tcBorders>
              <w:bottom w:val="single" w:sz="4" w:space="0" w:color="DFF4FD" w:themeColor="accent2" w:themeTint="99"/>
            </w:tcBorders>
          </w:tcPr>
          <w:p w14:paraId="164B2503" w14:textId="2649C3C9" w:rsidR="00620169" w:rsidRPr="00DF1A9C" w:rsidRDefault="00620169" w:rsidP="00620169">
            <w:pPr>
              <w:pStyle w:val="BodyText"/>
              <w:rPr>
                <w:sz w:val="20"/>
                <w:szCs w:val="20"/>
              </w:rPr>
            </w:pPr>
            <w:r>
              <w:rPr>
                <w:sz w:val="20"/>
                <w:szCs w:val="20"/>
              </w:rPr>
              <w:t>4.0</w:t>
            </w:r>
          </w:p>
        </w:tc>
        <w:tc>
          <w:tcPr>
            <w:tcW w:w="6662" w:type="dxa"/>
            <w:tcBorders>
              <w:bottom w:val="single" w:sz="4" w:space="0" w:color="DFF4FD" w:themeColor="accent2" w:themeTint="99"/>
            </w:tcBorders>
          </w:tcPr>
          <w:p w14:paraId="5BD78F8C" w14:textId="76E8B5C8" w:rsidR="00620169" w:rsidRPr="00DF1A9C" w:rsidRDefault="00620169" w:rsidP="00620169">
            <w:pPr>
              <w:pStyle w:val="BodyText"/>
              <w:rPr>
                <w:rFonts w:eastAsia="Times New Roman" w:cs="Arial"/>
                <w:sz w:val="20"/>
                <w:szCs w:val="20"/>
                <w:lang w:eastAsia="en-AU"/>
              </w:rPr>
            </w:pPr>
            <w:r>
              <w:rPr>
                <w:rFonts w:cs="Arial"/>
                <w:color w:val="auto"/>
                <w:sz w:val="20"/>
                <w:szCs w:val="20"/>
                <w:lang w:eastAsia="en-US"/>
              </w:rPr>
              <w:t>New format for NSW Resources.</w:t>
            </w:r>
          </w:p>
        </w:tc>
      </w:tr>
      <w:tr w:rsidR="00A73950" w:rsidRPr="008950E0" w14:paraId="51DA32BB" w14:textId="77777777" w:rsidTr="00620169">
        <w:trPr>
          <w:hidden/>
        </w:trPr>
        <w:tc>
          <w:tcPr>
            <w:tcW w:w="1840" w:type="dxa"/>
            <w:tcBorders>
              <w:top w:val="single" w:sz="4" w:space="0" w:color="DFF4FD" w:themeColor="accent2" w:themeTint="99"/>
              <w:left w:val="nil"/>
              <w:bottom w:val="nil"/>
              <w:right w:val="nil"/>
            </w:tcBorders>
          </w:tcPr>
          <w:p w14:paraId="6B3E0B90" w14:textId="77777777" w:rsidR="00A73950" w:rsidRPr="00620169" w:rsidRDefault="00A73950" w:rsidP="00DF1A9C">
            <w:pPr>
              <w:pStyle w:val="BodyText"/>
              <w:rPr>
                <w:vanish/>
              </w:rPr>
            </w:pPr>
            <w:r w:rsidRPr="00620169">
              <w:rPr>
                <w:vanish/>
                <w:sz w:val="20"/>
                <w:szCs w:val="20"/>
              </w:rPr>
              <w:t>July 2020</w:t>
            </w:r>
          </w:p>
        </w:tc>
        <w:tc>
          <w:tcPr>
            <w:tcW w:w="1699" w:type="dxa"/>
            <w:tcBorders>
              <w:top w:val="single" w:sz="4" w:space="0" w:color="DFF4FD" w:themeColor="accent2" w:themeTint="99"/>
              <w:left w:val="nil"/>
              <w:bottom w:val="nil"/>
              <w:right w:val="nil"/>
            </w:tcBorders>
          </w:tcPr>
          <w:p w14:paraId="464E820E" w14:textId="77777777" w:rsidR="00A73950" w:rsidRPr="00620169" w:rsidRDefault="00A73950" w:rsidP="00DF1A9C">
            <w:pPr>
              <w:pStyle w:val="BodyText"/>
              <w:rPr>
                <w:vanish/>
              </w:rPr>
            </w:pPr>
            <w:r w:rsidRPr="00620169">
              <w:rPr>
                <w:vanish/>
                <w:sz w:val="20"/>
                <w:szCs w:val="20"/>
              </w:rPr>
              <w:t>1.0</w:t>
            </w:r>
          </w:p>
        </w:tc>
        <w:tc>
          <w:tcPr>
            <w:tcW w:w="6662" w:type="dxa"/>
            <w:tcBorders>
              <w:top w:val="single" w:sz="4" w:space="0" w:color="DFF4FD" w:themeColor="accent2" w:themeTint="99"/>
              <w:left w:val="nil"/>
              <w:bottom w:val="nil"/>
              <w:right w:val="nil"/>
            </w:tcBorders>
          </w:tcPr>
          <w:p w14:paraId="4CE03EE8" w14:textId="353F3E74" w:rsidR="00A73950" w:rsidRPr="00620169" w:rsidRDefault="00A73950" w:rsidP="00DF1A9C">
            <w:pPr>
              <w:pStyle w:val="BodyText"/>
              <w:rPr>
                <w:vanish/>
              </w:rPr>
            </w:pPr>
            <w:r w:rsidRPr="00620169">
              <w:rPr>
                <w:rFonts w:eastAsia="Times New Roman" w:cs="Arial"/>
                <w:vanish/>
                <w:sz w:val="20"/>
                <w:szCs w:val="20"/>
                <w:lang w:eastAsia="en-AU"/>
              </w:rPr>
              <w:t xml:space="preserve">New format for Regional NSW. Form updated to reflect new </w:t>
            </w:r>
            <w:r w:rsidR="00606C1B" w:rsidRPr="00620169">
              <w:rPr>
                <w:rFonts w:eastAsia="Times New Roman" w:cs="Arial"/>
                <w:vanish/>
                <w:sz w:val="20"/>
                <w:szCs w:val="20"/>
                <w:lang w:eastAsia="en-AU"/>
              </w:rPr>
              <w:t>d</w:t>
            </w:r>
            <w:r w:rsidRPr="00620169">
              <w:rPr>
                <w:rFonts w:eastAsia="Times New Roman" w:cs="Arial"/>
                <w:vanish/>
                <w:sz w:val="20"/>
                <w:szCs w:val="20"/>
                <w:lang w:eastAsia="en-AU"/>
              </w:rPr>
              <w:t>epartment name and branding, and updated links</w:t>
            </w:r>
          </w:p>
        </w:tc>
      </w:tr>
      <w:tr w:rsidR="00A73950" w:rsidRPr="008950E0" w14:paraId="3FD851F6" w14:textId="77777777" w:rsidTr="00620169">
        <w:trPr>
          <w:hidden/>
        </w:trPr>
        <w:tc>
          <w:tcPr>
            <w:tcW w:w="1840" w:type="dxa"/>
            <w:tcBorders>
              <w:top w:val="nil"/>
              <w:left w:val="nil"/>
              <w:bottom w:val="nil"/>
              <w:right w:val="nil"/>
            </w:tcBorders>
          </w:tcPr>
          <w:p w14:paraId="3AD911B7" w14:textId="133DEA41" w:rsidR="00A73950" w:rsidRPr="00620169" w:rsidRDefault="004B21C2" w:rsidP="00DF1A9C">
            <w:pPr>
              <w:pStyle w:val="BodyText"/>
              <w:rPr>
                <w:vanish/>
                <w:sz w:val="20"/>
                <w:szCs w:val="20"/>
              </w:rPr>
            </w:pPr>
            <w:r w:rsidRPr="00620169">
              <w:rPr>
                <w:vanish/>
                <w:sz w:val="20"/>
                <w:szCs w:val="20"/>
              </w:rPr>
              <w:t>July 2022</w:t>
            </w:r>
          </w:p>
        </w:tc>
        <w:tc>
          <w:tcPr>
            <w:tcW w:w="1699" w:type="dxa"/>
            <w:tcBorders>
              <w:top w:val="nil"/>
              <w:left w:val="nil"/>
              <w:bottom w:val="nil"/>
              <w:right w:val="nil"/>
            </w:tcBorders>
          </w:tcPr>
          <w:p w14:paraId="348974E5" w14:textId="10AA5371" w:rsidR="00A73950" w:rsidRPr="00620169" w:rsidRDefault="004B21C2" w:rsidP="00DF1A9C">
            <w:pPr>
              <w:pStyle w:val="BodyText"/>
              <w:rPr>
                <w:vanish/>
              </w:rPr>
            </w:pPr>
            <w:r w:rsidRPr="00620169">
              <w:rPr>
                <w:vanish/>
                <w:sz w:val="20"/>
                <w:szCs w:val="20"/>
              </w:rPr>
              <w:t>2.0</w:t>
            </w:r>
          </w:p>
        </w:tc>
        <w:tc>
          <w:tcPr>
            <w:tcW w:w="6662" w:type="dxa"/>
            <w:tcBorders>
              <w:top w:val="nil"/>
              <w:left w:val="nil"/>
              <w:bottom w:val="nil"/>
              <w:right w:val="nil"/>
            </w:tcBorders>
          </w:tcPr>
          <w:p w14:paraId="26AA37FC" w14:textId="77777777" w:rsidR="00A73950" w:rsidRPr="00620169" w:rsidRDefault="00A73950" w:rsidP="00FB2AE8">
            <w:pPr>
              <w:pStyle w:val="BodyText"/>
              <w:spacing w:before="0" w:after="0"/>
              <w:rPr>
                <w:vanish/>
                <w:sz w:val="20"/>
                <w:szCs w:val="20"/>
              </w:rPr>
            </w:pPr>
            <w:r w:rsidRPr="00620169">
              <w:rPr>
                <w:vanish/>
                <w:sz w:val="20"/>
                <w:szCs w:val="20"/>
              </w:rPr>
              <w:t>Update credit card details, hyperlinks. Update contact details.</w:t>
            </w:r>
          </w:p>
          <w:p w14:paraId="6B32795D" w14:textId="77777777" w:rsidR="004B21C2" w:rsidRPr="00620169" w:rsidRDefault="004B21C2" w:rsidP="00FB2AE8">
            <w:pPr>
              <w:pStyle w:val="BodyText"/>
              <w:spacing w:before="0" w:after="0"/>
              <w:rPr>
                <w:vanish/>
              </w:rPr>
            </w:pPr>
            <w:r w:rsidRPr="00620169">
              <w:rPr>
                <w:vanish/>
                <w:sz w:val="20"/>
                <w:szCs w:val="20"/>
              </w:rPr>
              <w:t>New format to reflect new template Regional NSW/ MEG</w:t>
            </w:r>
          </w:p>
          <w:p w14:paraId="0A66D52E" w14:textId="77777777" w:rsidR="004B21C2" w:rsidRPr="00620169" w:rsidRDefault="004B21C2" w:rsidP="00FB2AE8">
            <w:pPr>
              <w:pStyle w:val="BodyText"/>
              <w:spacing w:before="0" w:after="0"/>
              <w:rPr>
                <w:vanish/>
              </w:rPr>
            </w:pPr>
            <w:r w:rsidRPr="00620169">
              <w:rPr>
                <w:vanish/>
                <w:sz w:val="20"/>
                <w:szCs w:val="20"/>
              </w:rPr>
              <w:t>Update contact details to reflect @regional email address</w:t>
            </w:r>
          </w:p>
          <w:p w14:paraId="260D0ADF" w14:textId="77777777" w:rsidR="004B21C2" w:rsidRPr="00620169" w:rsidRDefault="004B21C2" w:rsidP="00FB2AE8">
            <w:pPr>
              <w:pStyle w:val="BodyText"/>
              <w:spacing w:before="0" w:after="0"/>
              <w:rPr>
                <w:vanish/>
              </w:rPr>
            </w:pPr>
            <w:r w:rsidRPr="00620169">
              <w:rPr>
                <w:vanish/>
                <w:sz w:val="20"/>
                <w:szCs w:val="20"/>
              </w:rPr>
              <w:t>Updated footer; document number and date</w:t>
            </w:r>
          </w:p>
          <w:p w14:paraId="18563FBF" w14:textId="5D66D996" w:rsidR="004B21C2" w:rsidRPr="00620169" w:rsidRDefault="004B21C2" w:rsidP="00644460">
            <w:pPr>
              <w:pStyle w:val="BodyText"/>
              <w:spacing w:before="0"/>
              <w:rPr>
                <w:rFonts w:eastAsia="Times New Roman" w:cs="Arial"/>
                <w:vanish/>
                <w:lang w:eastAsia="en-AU"/>
              </w:rPr>
            </w:pPr>
            <w:r w:rsidRPr="00620169">
              <w:rPr>
                <w:vanish/>
                <w:sz w:val="20"/>
                <w:szCs w:val="20"/>
              </w:rPr>
              <w:t>Reviewed links to legislation</w:t>
            </w:r>
          </w:p>
        </w:tc>
      </w:tr>
      <w:tr w:rsidR="00DB77FC" w:rsidRPr="008950E0" w14:paraId="15A18AE3" w14:textId="77777777" w:rsidTr="00620169">
        <w:trPr>
          <w:hidden/>
        </w:trPr>
        <w:tc>
          <w:tcPr>
            <w:tcW w:w="1840" w:type="dxa"/>
            <w:tcBorders>
              <w:top w:val="nil"/>
              <w:left w:val="nil"/>
              <w:bottom w:val="nil"/>
              <w:right w:val="nil"/>
            </w:tcBorders>
          </w:tcPr>
          <w:p w14:paraId="0C5337FD" w14:textId="07C07702" w:rsidR="00DB77FC" w:rsidRPr="00620169" w:rsidRDefault="00B365BD" w:rsidP="00DF1A9C">
            <w:pPr>
              <w:pStyle w:val="BodyText"/>
              <w:rPr>
                <w:vanish/>
                <w:sz w:val="20"/>
                <w:szCs w:val="20"/>
              </w:rPr>
            </w:pPr>
            <w:r w:rsidRPr="00620169">
              <w:rPr>
                <w:vanish/>
                <w:sz w:val="20"/>
                <w:szCs w:val="20"/>
              </w:rPr>
              <w:t xml:space="preserve">March </w:t>
            </w:r>
            <w:r w:rsidR="00271F6B" w:rsidRPr="00620169">
              <w:rPr>
                <w:vanish/>
                <w:sz w:val="20"/>
                <w:szCs w:val="20"/>
              </w:rPr>
              <w:t>2023</w:t>
            </w:r>
          </w:p>
        </w:tc>
        <w:tc>
          <w:tcPr>
            <w:tcW w:w="1699" w:type="dxa"/>
            <w:tcBorders>
              <w:top w:val="nil"/>
              <w:left w:val="nil"/>
              <w:bottom w:val="nil"/>
              <w:right w:val="nil"/>
            </w:tcBorders>
          </w:tcPr>
          <w:p w14:paraId="6F97A293" w14:textId="642D07CA" w:rsidR="00DB77FC" w:rsidRPr="00620169" w:rsidRDefault="008879DA" w:rsidP="00DF1A9C">
            <w:pPr>
              <w:pStyle w:val="BodyText"/>
              <w:rPr>
                <w:vanish/>
                <w:sz w:val="20"/>
                <w:szCs w:val="20"/>
              </w:rPr>
            </w:pPr>
            <w:r w:rsidRPr="00620169">
              <w:rPr>
                <w:vanish/>
                <w:sz w:val="20"/>
                <w:szCs w:val="20"/>
              </w:rPr>
              <w:t>3</w:t>
            </w:r>
            <w:r w:rsidRPr="00620169">
              <w:rPr>
                <w:vanish/>
              </w:rPr>
              <w:t>.0</w:t>
            </w:r>
          </w:p>
        </w:tc>
        <w:tc>
          <w:tcPr>
            <w:tcW w:w="6662" w:type="dxa"/>
            <w:tcBorders>
              <w:top w:val="nil"/>
              <w:left w:val="nil"/>
              <w:bottom w:val="nil"/>
              <w:right w:val="nil"/>
            </w:tcBorders>
          </w:tcPr>
          <w:p w14:paraId="2744CE0D" w14:textId="651659C1" w:rsidR="004A0055" w:rsidRPr="00620169" w:rsidRDefault="004A0055" w:rsidP="00887CB5">
            <w:pPr>
              <w:pStyle w:val="BodyText"/>
              <w:rPr>
                <w:vanish/>
                <w:sz w:val="20"/>
                <w:szCs w:val="20"/>
              </w:rPr>
            </w:pPr>
            <w:r w:rsidRPr="00620169">
              <w:rPr>
                <w:rFonts w:cs="Arial"/>
                <w:vanish/>
                <w:color w:val="auto"/>
                <w:sz w:val="20"/>
                <w:szCs w:val="20"/>
                <w:lang w:eastAsia="en-US"/>
              </w:rPr>
              <w:t xml:space="preserve">Form updated to reflect </w:t>
            </w:r>
            <w:r w:rsidR="00B365BD" w:rsidRPr="00620169">
              <w:rPr>
                <w:rFonts w:cs="Arial"/>
                <w:vanish/>
                <w:color w:val="auto"/>
                <w:sz w:val="20"/>
                <w:szCs w:val="20"/>
                <w:lang w:eastAsia="en-US"/>
              </w:rPr>
              <w:t>amendments to Mining Act and Regulation on 1 March 2023</w:t>
            </w:r>
            <w:r w:rsidR="00582846" w:rsidRPr="00620169">
              <w:rPr>
                <w:rFonts w:cs="Arial"/>
                <w:vanish/>
                <w:color w:val="auto"/>
                <w:sz w:val="20"/>
                <w:szCs w:val="20"/>
                <w:lang w:eastAsia="en-US"/>
              </w:rPr>
              <w:t xml:space="preserve"> and administrative updates</w:t>
            </w:r>
            <w:r w:rsidR="00B365BD" w:rsidRPr="00620169">
              <w:rPr>
                <w:rFonts w:cs="Arial"/>
                <w:vanish/>
                <w:color w:val="auto"/>
                <w:sz w:val="20"/>
                <w:szCs w:val="20"/>
                <w:lang w:eastAsia="en-US"/>
              </w:rPr>
              <w:t xml:space="preserve">. </w:t>
            </w:r>
          </w:p>
        </w:tc>
      </w:tr>
    </w:tbl>
    <w:p w14:paraId="3A1B89E6" w14:textId="76E6F002" w:rsidR="005705FA" w:rsidRDefault="005705FA" w:rsidP="00620169">
      <w:pPr>
        <w:pStyle w:val="Footer"/>
        <w:rPr>
          <w:rFonts w:ascii="Public Sans Light" w:hAnsi="Public Sans Light"/>
          <w:color w:val="808080" w:themeColor="background1" w:themeShade="80"/>
          <w:sz w:val="16"/>
        </w:rPr>
      </w:pPr>
    </w:p>
    <w:p w14:paraId="1510F07D" w14:textId="639B1A44" w:rsidR="00A765ED" w:rsidRDefault="00A765ED" w:rsidP="00A765ED">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FC2E4B">
        <w:rPr>
          <w:rStyle w:val="ui-provider"/>
        </w:rPr>
        <w:t>(</w:t>
      </w:r>
      <w:r w:rsidR="00387E99">
        <w:rPr>
          <w:rStyle w:val="ui-provider"/>
        </w:rPr>
        <w:t>November</w:t>
      </w:r>
      <w:r>
        <w:rPr>
          <w:rStyle w:val="ui-provider"/>
        </w:rPr>
        <w:t xml:space="preserve"> 2024</w:t>
      </w:r>
      <w:r w:rsidR="00FC2E4B">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14926627" w14:textId="77777777" w:rsidR="00A765ED" w:rsidRDefault="00A765ED" w:rsidP="00620169">
      <w:pPr>
        <w:pStyle w:val="Footer"/>
        <w:rPr>
          <w:rFonts w:ascii="Public Sans Light" w:hAnsi="Public Sans Light"/>
          <w:color w:val="808080" w:themeColor="background1" w:themeShade="80"/>
          <w:sz w:val="16"/>
        </w:rPr>
      </w:pPr>
    </w:p>
    <w:p w14:paraId="3C8EC01A" w14:textId="4D34C6EA" w:rsidR="00FF61A2" w:rsidRDefault="00FF61A2">
      <w:pPr>
        <w:pStyle w:val="BodyText"/>
      </w:pPr>
    </w:p>
    <w:sectPr w:rsidR="00FF61A2" w:rsidSect="002A5D4C">
      <w:headerReference w:type="default" r:id="rId17"/>
      <w:footerReference w:type="default" r:id="rId18"/>
      <w:headerReference w:type="first" r:id="rId19"/>
      <w:footerReference w:type="first" r:id="rId20"/>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8A7D8" w14:textId="77777777" w:rsidR="00E97C54" w:rsidRDefault="00E97C54" w:rsidP="00921FD3">
      <w:r>
        <w:separator/>
      </w:r>
    </w:p>
  </w:endnote>
  <w:endnote w:type="continuationSeparator" w:id="0">
    <w:p w14:paraId="68CC2145" w14:textId="77777777" w:rsidR="00E97C54" w:rsidRDefault="00E97C54" w:rsidP="00921FD3">
      <w:r>
        <w:continuationSeparator/>
      </w:r>
    </w:p>
  </w:endnote>
  <w:endnote w:type="continuationNotice" w:id="1">
    <w:p w14:paraId="049456F0" w14:textId="77777777" w:rsidR="00E97C54" w:rsidRDefault="00E9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1" w:name="_Hlk178859984"/>
  <w:p w14:paraId="2DC1561A" w14:textId="77777777" w:rsidR="00FC2E4B" w:rsidRPr="000C2807" w:rsidRDefault="00FC2E4B" w:rsidP="00FC2E4B">
    <w:pPr>
      <w:pStyle w:val="Footerwhiteline"/>
    </w:pPr>
    <w:r>
      <w:rPr>
        <w:noProof/>
      </w:rPr>
      <mc:AlternateContent>
        <mc:Choice Requires="wps">
          <w:drawing>
            <wp:anchor distT="0" distB="0" distL="114300" distR="114300" simplePos="0" relativeHeight="251663362" behindDoc="0" locked="0" layoutInCell="1" allowOverlap="1" wp14:anchorId="3FB4EC7C" wp14:editId="1AE12D49">
              <wp:simplePos x="0" y="0"/>
              <wp:positionH relativeFrom="column">
                <wp:posOffset>0</wp:posOffset>
              </wp:positionH>
              <wp:positionV relativeFrom="paragraph">
                <wp:posOffset>235760</wp:posOffset>
              </wp:positionV>
              <wp:extent cx="6490838" cy="0"/>
              <wp:effectExtent l="0" t="0" r="12065" b="12700"/>
              <wp:wrapNone/>
              <wp:docPr id="1677150138" name="Straight Connector 1677150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C8D39" id="Straight Connector 1677150138"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4B9313FF" wp14:editId="64730C9B">
              <wp:simplePos x="0" y="0"/>
              <wp:positionH relativeFrom="column">
                <wp:posOffset>0</wp:posOffset>
              </wp:positionH>
              <wp:positionV relativeFrom="paragraph">
                <wp:posOffset>235760</wp:posOffset>
              </wp:positionV>
              <wp:extent cx="6490838" cy="0"/>
              <wp:effectExtent l="0" t="0" r="12065" b="12700"/>
              <wp:wrapNone/>
              <wp:docPr id="1404515889" name="Straight Connector 1404515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539A0F" id="Straight Connector 1404515889"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8FD43C0" w14:textId="617051D5" w:rsidR="00A765ED" w:rsidRPr="00CD17BB" w:rsidRDefault="00CD17BB" w:rsidP="00CD17BB">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51"/>
  <w:p w14:paraId="40BCBE41" w14:textId="199E9C12" w:rsidR="0060576E" w:rsidRPr="0004413C" w:rsidRDefault="00A027BE" w:rsidP="00E40F82">
    <w:pPr>
      <w:pStyle w:val="Footer"/>
    </w:pPr>
    <w:r w:rsidRPr="00A027BE">
      <w:t>RDOC24/172473</w:t>
    </w:r>
    <w:r w:rsidR="0060576E">
      <w:t xml:space="preserve"> </w:t>
    </w:r>
    <w:r w:rsidR="0060576E">
      <w:ptab w:relativeTo="margin" w:alignment="right" w:leader="none"/>
    </w:r>
    <w:r w:rsidR="0060576E">
      <w:fldChar w:fldCharType="begin"/>
    </w:r>
    <w:r w:rsidR="0060576E">
      <w:instrText xml:space="preserve"> PAGE   \* MERGEFORMAT </w:instrText>
    </w:r>
    <w:r w:rsidR="0060576E">
      <w:fldChar w:fldCharType="separate"/>
    </w:r>
    <w:r w:rsidR="003879E3">
      <w:rPr>
        <w:noProof/>
      </w:rPr>
      <w:t>12</w:t>
    </w:r>
    <w:r w:rsidR="0060576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5C8BC" w14:textId="77777777" w:rsidR="00FC2E4B" w:rsidRPr="000C2807" w:rsidRDefault="00FC2E4B" w:rsidP="00FC2E4B">
    <w:pPr>
      <w:pStyle w:val="Footerwhiteline"/>
    </w:pPr>
    <w:r>
      <w:rPr>
        <w:noProof/>
      </w:rPr>
      <mc:AlternateContent>
        <mc:Choice Requires="wps">
          <w:drawing>
            <wp:anchor distT="0" distB="0" distL="114300" distR="114300" simplePos="0" relativeHeight="251660290" behindDoc="0" locked="0" layoutInCell="1" allowOverlap="1" wp14:anchorId="41CE9A3F" wp14:editId="2E003F33">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06302"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5A8558F9" wp14:editId="48B3334E">
              <wp:simplePos x="0" y="0"/>
              <wp:positionH relativeFrom="column">
                <wp:posOffset>0</wp:posOffset>
              </wp:positionH>
              <wp:positionV relativeFrom="paragraph">
                <wp:posOffset>235760</wp:posOffset>
              </wp:positionV>
              <wp:extent cx="6490838" cy="0"/>
              <wp:effectExtent l="0" t="0" r="12065" b="12700"/>
              <wp:wrapNone/>
              <wp:docPr id="1580040124" name="Straight Connector 1580040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693E9" id="Straight Connector 1580040124"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4844F60" w14:textId="77777777" w:rsidR="00CD17BB" w:rsidRDefault="00CD17BB" w:rsidP="00CD17BB">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2AC194C6" w14:textId="77777777" w:rsidR="00A765ED" w:rsidRPr="00A765ED" w:rsidRDefault="00A765ED" w:rsidP="00A765ED">
    <w:pPr>
      <w:pStyle w:val="BodyText"/>
    </w:pPr>
  </w:p>
  <w:p w14:paraId="6BA288D7" w14:textId="666FADE6" w:rsidR="0060576E" w:rsidRPr="00271104" w:rsidRDefault="00533AD9" w:rsidP="00271104">
    <w:pPr>
      <w:pStyle w:val="Footer"/>
    </w:pPr>
    <w:r w:rsidRPr="00533AD9">
      <w:t>RDOC24/172473</w:t>
    </w:r>
    <w:r w:rsidR="0060576E">
      <w:t xml:space="preserve"> </w:t>
    </w:r>
    <w:r w:rsidR="0060576E">
      <w:ptab w:relativeTo="margin" w:alignment="right" w:leader="none"/>
    </w:r>
    <w:r w:rsidR="0060576E">
      <w:fldChar w:fldCharType="begin"/>
    </w:r>
    <w:r w:rsidR="0060576E">
      <w:instrText xml:space="preserve"> PAGE   \* MERGEFORMAT </w:instrText>
    </w:r>
    <w:r w:rsidR="0060576E">
      <w:fldChar w:fldCharType="separate"/>
    </w:r>
    <w:r w:rsidR="003879E3">
      <w:rPr>
        <w:noProof/>
      </w:rPr>
      <w:t>1</w:t>
    </w:r>
    <w:r w:rsidR="006057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3DC5" w14:textId="77777777" w:rsidR="00E97C54" w:rsidRDefault="00E97C54" w:rsidP="00921FD3">
      <w:r>
        <w:separator/>
      </w:r>
    </w:p>
  </w:footnote>
  <w:footnote w:type="continuationSeparator" w:id="0">
    <w:p w14:paraId="7B8ACE9A" w14:textId="77777777" w:rsidR="00E97C54" w:rsidRDefault="00E97C54" w:rsidP="00921FD3">
      <w:r>
        <w:continuationSeparator/>
      </w:r>
    </w:p>
  </w:footnote>
  <w:footnote w:type="continuationNotice" w:id="1">
    <w:p w14:paraId="7F9ED54F" w14:textId="77777777" w:rsidR="00E97C54" w:rsidRDefault="00E97C54"/>
  </w:footnote>
  <w:footnote w:id="2">
    <w:p w14:paraId="12E05AC9" w14:textId="44079056" w:rsidR="0060576E" w:rsidRPr="00FC2E4B" w:rsidRDefault="0060576E" w:rsidP="008A7A46">
      <w:pPr>
        <w:pStyle w:val="FootnoteText"/>
        <w:rPr>
          <w:sz w:val="16"/>
          <w:szCs w:val="16"/>
        </w:rPr>
      </w:pPr>
      <w:r w:rsidRPr="00FC2E4B">
        <w:rPr>
          <w:rStyle w:val="FootnoteReference"/>
          <w:color w:val="auto"/>
          <w:sz w:val="16"/>
          <w:szCs w:val="16"/>
        </w:rPr>
        <w:footnoteRef/>
      </w:r>
      <w:r w:rsidRPr="00FC2E4B">
        <w:rPr>
          <w:sz w:val="16"/>
          <w:szCs w:val="16"/>
        </w:rPr>
        <w:t xml:space="preserve"> Sch. 1B, cl 5, Mining Act.  </w:t>
      </w:r>
    </w:p>
  </w:footnote>
  <w:footnote w:id="3">
    <w:p w14:paraId="69485F04" w14:textId="46C53C5F" w:rsidR="0060576E" w:rsidRPr="00FC2E4B" w:rsidRDefault="0060576E">
      <w:pPr>
        <w:pStyle w:val="FootnoteText"/>
        <w:rPr>
          <w:sz w:val="16"/>
          <w:szCs w:val="16"/>
        </w:rPr>
      </w:pPr>
      <w:r w:rsidRPr="00FC2E4B">
        <w:rPr>
          <w:rStyle w:val="FootnoteReference"/>
          <w:sz w:val="16"/>
          <w:szCs w:val="16"/>
        </w:rPr>
        <w:footnoteRef/>
      </w:r>
      <w:r w:rsidRPr="00FC2E4B">
        <w:rPr>
          <w:sz w:val="16"/>
          <w:szCs w:val="16"/>
        </w:rPr>
        <w:t xml:space="preserve"> Section 65(4), Mining Act. </w:t>
      </w:r>
    </w:p>
  </w:footnote>
  <w:footnote w:id="4">
    <w:p w14:paraId="57C4B2B2" w14:textId="2201E268" w:rsidR="008D391C" w:rsidRPr="00FC2E4B" w:rsidRDefault="008D391C" w:rsidP="008D391C">
      <w:pPr>
        <w:pStyle w:val="FootnoteText"/>
        <w:rPr>
          <w:sz w:val="16"/>
          <w:szCs w:val="16"/>
        </w:rPr>
      </w:pPr>
      <w:r w:rsidRPr="00FC2E4B">
        <w:rPr>
          <w:rStyle w:val="FootnoteReference"/>
          <w:sz w:val="16"/>
          <w:szCs w:val="16"/>
        </w:rPr>
        <w:footnoteRef/>
      </w:r>
      <w:r w:rsidRPr="00FC2E4B">
        <w:rPr>
          <w:sz w:val="16"/>
          <w:szCs w:val="16"/>
        </w:rPr>
        <w:t xml:space="preserve"> See ss 62 and Sch 6 cl 179 of the Mining Act to determine whether s 62 applies.</w:t>
      </w:r>
    </w:p>
  </w:footnote>
  <w:footnote w:id="5">
    <w:p w14:paraId="30083287" w14:textId="04282B29" w:rsidR="008D391C" w:rsidRPr="00FC2E4B" w:rsidRDefault="008D391C" w:rsidP="008D391C">
      <w:pPr>
        <w:pStyle w:val="FootnoteText"/>
        <w:rPr>
          <w:sz w:val="16"/>
          <w:szCs w:val="16"/>
        </w:rPr>
      </w:pPr>
      <w:r w:rsidRPr="00FC2E4B">
        <w:rPr>
          <w:rStyle w:val="FootnoteReference"/>
          <w:sz w:val="16"/>
          <w:szCs w:val="16"/>
        </w:rPr>
        <w:footnoteRef/>
      </w:r>
      <w:r w:rsidRPr="00FC2E4B">
        <w:rPr>
          <w:sz w:val="16"/>
          <w:szCs w:val="16"/>
        </w:rPr>
        <w:t xml:space="preserve"> Sch. 1B, cl 7B(8), Mining Act; s 62, Mining Act; </w:t>
      </w:r>
      <w:r w:rsidR="00BA38E7" w:rsidRPr="00FC2E4B">
        <w:rPr>
          <w:sz w:val="16"/>
          <w:szCs w:val="16"/>
        </w:rPr>
        <w:t>Sch 6 cl</w:t>
      </w:r>
      <w:r w:rsidRPr="00FC2E4B">
        <w:rPr>
          <w:sz w:val="16"/>
          <w:szCs w:val="16"/>
        </w:rPr>
        <w:t xml:space="preserve"> 179, Mining Act. </w:t>
      </w:r>
    </w:p>
  </w:footnote>
  <w:footnote w:id="6">
    <w:p w14:paraId="258B95C5" w14:textId="77777777" w:rsidR="0060576E" w:rsidRPr="00FC2E4B" w:rsidRDefault="0060576E" w:rsidP="00324EEE">
      <w:pPr>
        <w:pStyle w:val="FootnoteText"/>
        <w:rPr>
          <w:sz w:val="16"/>
          <w:szCs w:val="16"/>
        </w:rPr>
      </w:pPr>
      <w:r w:rsidRPr="00FC2E4B">
        <w:rPr>
          <w:rStyle w:val="FootnoteReference"/>
          <w:sz w:val="16"/>
          <w:szCs w:val="16"/>
        </w:rPr>
        <w:footnoteRef/>
      </w:r>
      <w:r w:rsidRPr="00FC2E4B">
        <w:rPr>
          <w:sz w:val="16"/>
          <w:szCs w:val="16"/>
        </w:rPr>
        <w:t xml:space="preserve"> Clause 97, Regulation.</w:t>
      </w:r>
    </w:p>
  </w:footnote>
  <w:footnote w:id="7">
    <w:p w14:paraId="5A3FAC2C" w14:textId="5918DB3E" w:rsidR="0060576E" w:rsidRPr="00FC2E4B" w:rsidRDefault="0060576E">
      <w:pPr>
        <w:pStyle w:val="FootnoteText"/>
        <w:rPr>
          <w:sz w:val="16"/>
          <w:szCs w:val="16"/>
        </w:rPr>
      </w:pPr>
      <w:r w:rsidRPr="00FC2E4B">
        <w:rPr>
          <w:rStyle w:val="FootnoteReference"/>
          <w:sz w:val="16"/>
          <w:szCs w:val="16"/>
        </w:rPr>
        <w:footnoteRef/>
      </w:r>
      <w:r w:rsidRPr="00FC2E4B">
        <w:rPr>
          <w:sz w:val="16"/>
          <w:szCs w:val="16"/>
        </w:rPr>
        <w:t xml:space="preserve"> Sch 1B, cl 12(6), Mining Act. </w:t>
      </w:r>
    </w:p>
  </w:footnote>
  <w:footnote w:id="8">
    <w:p w14:paraId="7D66BCDA" w14:textId="6B77A199" w:rsidR="0060576E" w:rsidRPr="00FC2E4B" w:rsidRDefault="0060576E">
      <w:pPr>
        <w:pStyle w:val="FootnoteText"/>
        <w:rPr>
          <w:sz w:val="16"/>
          <w:szCs w:val="16"/>
        </w:rPr>
      </w:pPr>
      <w:r w:rsidRPr="00FC2E4B">
        <w:rPr>
          <w:rStyle w:val="FootnoteReference"/>
          <w:sz w:val="16"/>
          <w:szCs w:val="16"/>
        </w:rPr>
        <w:footnoteRef/>
      </w:r>
      <w:r w:rsidRPr="00FC2E4B">
        <w:rPr>
          <w:sz w:val="16"/>
          <w:szCs w:val="16"/>
        </w:rPr>
        <w:t xml:space="preserve"> Sch 1B, cl 12(7A), Mining Act. </w:t>
      </w:r>
    </w:p>
  </w:footnote>
  <w:footnote w:id="9">
    <w:p w14:paraId="76E53A98" w14:textId="771FCC1D" w:rsidR="0060576E" w:rsidRPr="00606C1B" w:rsidRDefault="0060576E">
      <w:pPr>
        <w:pStyle w:val="FootnoteText"/>
        <w:rPr>
          <w:sz w:val="16"/>
          <w:szCs w:val="16"/>
        </w:rPr>
      </w:pPr>
      <w:r>
        <w:rPr>
          <w:rStyle w:val="FootnoteReference"/>
        </w:rPr>
        <w:footnoteRef/>
      </w:r>
      <w:r>
        <w:t xml:space="preserve"> </w:t>
      </w:r>
      <w:r w:rsidRPr="00606C1B">
        <w:rPr>
          <w:sz w:val="16"/>
          <w:szCs w:val="16"/>
        </w:rPr>
        <w:t xml:space="preserve">This </w:t>
      </w:r>
      <w:r w:rsidRPr="00606C1B">
        <w:rPr>
          <w:b/>
          <w:sz w:val="16"/>
          <w:szCs w:val="16"/>
        </w:rPr>
        <w:t>does not</w:t>
      </w:r>
      <w:r w:rsidRPr="00606C1B">
        <w:rPr>
          <w:sz w:val="16"/>
          <w:szCs w:val="16"/>
        </w:rPr>
        <w:t xml:space="preserve"> include </w:t>
      </w:r>
      <w:r w:rsidRPr="00606C1B">
        <w:rPr>
          <w:sz w:val="16"/>
          <w:szCs w:val="16"/>
          <w:lang w:eastAsia="en-US"/>
        </w:rPr>
        <w:t xml:space="preserve">the construction, maintenance or use of a reservoir or dam (including a tailings dam) that is not constructed, maintained or used in connection with mining operations. </w:t>
      </w:r>
    </w:p>
  </w:footnote>
  <w:footnote w:id="10">
    <w:p w14:paraId="4DE38AF8" w14:textId="7CE1A4BA" w:rsidR="0060576E" w:rsidRPr="00606C1B" w:rsidRDefault="0060576E">
      <w:pPr>
        <w:pStyle w:val="FootnoteText"/>
        <w:rPr>
          <w:sz w:val="16"/>
          <w:szCs w:val="16"/>
        </w:rPr>
      </w:pPr>
      <w:r w:rsidRPr="00606C1B">
        <w:rPr>
          <w:rStyle w:val="FootnoteReference"/>
          <w:sz w:val="16"/>
          <w:szCs w:val="16"/>
        </w:rPr>
        <w:footnoteRef/>
      </w:r>
      <w:r w:rsidRPr="00606C1B">
        <w:rPr>
          <w:sz w:val="16"/>
          <w:szCs w:val="16"/>
        </w:rPr>
        <w:t xml:space="preserve"> This </w:t>
      </w:r>
      <w:r w:rsidRPr="00606C1B">
        <w:rPr>
          <w:b/>
          <w:sz w:val="16"/>
          <w:szCs w:val="16"/>
        </w:rPr>
        <w:t>does not</w:t>
      </w:r>
      <w:r w:rsidRPr="00606C1B">
        <w:rPr>
          <w:sz w:val="16"/>
          <w:szCs w:val="16"/>
        </w:rPr>
        <w:t xml:space="preserve"> include </w:t>
      </w:r>
      <w:r w:rsidRPr="00606C1B">
        <w:rPr>
          <w:sz w:val="16"/>
          <w:szCs w:val="16"/>
          <w:lang w:eastAsia="en-US"/>
        </w:rPr>
        <w:t>the construction, maintenance or use of a drain or water race that is not constructed, maintained or used in connection with mining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09AFBAE5" w:rsidR="0060576E" w:rsidRPr="00DF1A9C" w:rsidRDefault="00533AD9" w:rsidP="00DF1A9C">
    <w:pPr>
      <w:pStyle w:val="Header"/>
    </w:pPr>
    <w:r>
      <w:rPr>
        <w:iCs/>
      </w:rPr>
      <w:t xml:space="preserve">Form </w:t>
    </w:r>
    <w:r w:rsidR="00606C1B">
      <w:rPr>
        <w:iCs/>
      </w:rPr>
      <w:t>ML15</w:t>
    </w:r>
    <w:r>
      <w:rPr>
        <w:iCs/>
      </w:rPr>
      <w:t>:</w:t>
    </w:r>
    <w:r w:rsidR="00606C1B">
      <w:rPr>
        <w:iCs/>
      </w:rPr>
      <w:t xml:space="preserve"> </w:t>
    </w:r>
    <w:sdt>
      <w:sdtPr>
        <w:rPr>
          <w:iCs/>
        </w:rPr>
        <w:alias w:val="Document Title"/>
        <w:tag w:val="Document Title"/>
        <w:id w:val="16059501"/>
        <w:dataBinding w:xpath="/root[1]/DocTitle[1]" w:storeItemID="{180FEE2B-92DD-4DDF-8CD2-B2B446081537}"/>
        <w:text/>
      </w:sdtPr>
      <w:sdtContent>
        <w:r w:rsidR="0060576E" w:rsidRPr="00F239F3">
          <w:rPr>
            <w:iCs/>
          </w:rPr>
          <w:t xml:space="preserve">Application </w:t>
        </w:r>
        <w:r w:rsidR="0060576E">
          <w:rPr>
            <w:iCs/>
          </w:rPr>
          <w:t>to include an ancillary mining activity condition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6A1130EB" w:rsidR="0060576E" w:rsidRDefault="0060576E"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308E9CA3">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D2338"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60576E" w:rsidRDefault="0060576E"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387F8DAF" w:rsidR="0060576E" w:rsidRDefault="00606C1B" w:rsidP="00606C1B">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387F8DAF" w:rsidR="0060576E" w:rsidRDefault="00606C1B" w:rsidP="00606C1B">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937"/>
    <w:multiLevelType w:val="hybridMultilevel"/>
    <w:tmpl w:val="2E84EB70"/>
    <w:lvl w:ilvl="0" w:tplc="87A09684">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775" w:hanging="360"/>
      </w:pPr>
    </w:lvl>
    <w:lvl w:ilvl="2" w:tplc="0C09001B" w:tentative="1">
      <w:start w:val="1"/>
      <w:numFmt w:val="lowerRoman"/>
      <w:lvlText w:val="%3."/>
      <w:lvlJc w:val="right"/>
      <w:pPr>
        <w:ind w:left="2495" w:hanging="180"/>
      </w:pPr>
    </w:lvl>
    <w:lvl w:ilvl="3" w:tplc="0C09000F" w:tentative="1">
      <w:start w:val="1"/>
      <w:numFmt w:val="decimal"/>
      <w:lvlText w:val="%4."/>
      <w:lvlJc w:val="left"/>
      <w:pPr>
        <w:ind w:left="3215" w:hanging="360"/>
      </w:pPr>
    </w:lvl>
    <w:lvl w:ilvl="4" w:tplc="0C090019" w:tentative="1">
      <w:start w:val="1"/>
      <w:numFmt w:val="lowerLetter"/>
      <w:lvlText w:val="%5."/>
      <w:lvlJc w:val="left"/>
      <w:pPr>
        <w:ind w:left="3935" w:hanging="360"/>
      </w:pPr>
    </w:lvl>
    <w:lvl w:ilvl="5" w:tplc="0C09001B" w:tentative="1">
      <w:start w:val="1"/>
      <w:numFmt w:val="lowerRoman"/>
      <w:lvlText w:val="%6."/>
      <w:lvlJc w:val="right"/>
      <w:pPr>
        <w:ind w:left="4655" w:hanging="180"/>
      </w:pPr>
    </w:lvl>
    <w:lvl w:ilvl="6" w:tplc="0C09000F" w:tentative="1">
      <w:start w:val="1"/>
      <w:numFmt w:val="decimal"/>
      <w:lvlText w:val="%7."/>
      <w:lvlJc w:val="left"/>
      <w:pPr>
        <w:ind w:left="5375" w:hanging="360"/>
      </w:pPr>
    </w:lvl>
    <w:lvl w:ilvl="7" w:tplc="0C090019" w:tentative="1">
      <w:start w:val="1"/>
      <w:numFmt w:val="lowerLetter"/>
      <w:lvlText w:val="%8."/>
      <w:lvlJc w:val="left"/>
      <w:pPr>
        <w:ind w:left="6095" w:hanging="360"/>
      </w:pPr>
    </w:lvl>
    <w:lvl w:ilvl="8" w:tplc="0C09001B" w:tentative="1">
      <w:start w:val="1"/>
      <w:numFmt w:val="lowerRoman"/>
      <w:lvlText w:val="%9."/>
      <w:lvlJc w:val="right"/>
      <w:pPr>
        <w:ind w:left="6815" w:hanging="180"/>
      </w:pPr>
    </w:lvl>
  </w:abstractNum>
  <w:abstractNum w:abstractNumId="1" w15:restartNumberingAfterBreak="0">
    <w:nsid w:val="032B4760"/>
    <w:multiLevelType w:val="hybridMultilevel"/>
    <w:tmpl w:val="E71A5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D43E0"/>
    <w:multiLevelType w:val="hybridMultilevel"/>
    <w:tmpl w:val="5C8CD57C"/>
    <w:lvl w:ilvl="0" w:tplc="845A01C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942E5E"/>
    <w:multiLevelType w:val="hybridMultilevel"/>
    <w:tmpl w:val="8BA4A5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096007D"/>
    <w:multiLevelType w:val="hybridMultilevel"/>
    <w:tmpl w:val="BCB61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06A8C"/>
    <w:multiLevelType w:val="hybridMultilevel"/>
    <w:tmpl w:val="B60C809E"/>
    <w:lvl w:ilvl="0" w:tplc="87A09684">
      <w:start w:val="1"/>
      <w:numFmt w:val="decimal"/>
      <w:lvlText w:val="(%1)"/>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E355F5"/>
    <w:multiLevelType w:val="hybridMultilevel"/>
    <w:tmpl w:val="4E8E1B42"/>
    <w:lvl w:ilvl="0" w:tplc="DF660EE8">
      <w:numFmt w:val="bullet"/>
      <w:lvlText w:val="•"/>
      <w:lvlJc w:val="left"/>
      <w:pPr>
        <w:ind w:left="570" w:hanging="570"/>
      </w:pPr>
      <w:rPr>
        <w:rFonts w:ascii="Public Sans Light" w:eastAsiaTheme="minorEastAsia" w:hAnsi="Public Sans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829"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F1FBE"/>
    <w:multiLevelType w:val="hybridMultilevel"/>
    <w:tmpl w:val="73DE9F28"/>
    <w:lvl w:ilvl="0" w:tplc="845A01C0">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5" w15:restartNumberingAfterBreak="0">
    <w:nsid w:val="1F1D6468"/>
    <w:multiLevelType w:val="hybridMultilevel"/>
    <w:tmpl w:val="5FAE193E"/>
    <w:lvl w:ilvl="0" w:tplc="87A09684">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775" w:hanging="360"/>
      </w:pPr>
    </w:lvl>
    <w:lvl w:ilvl="2" w:tplc="0C09001B" w:tentative="1">
      <w:start w:val="1"/>
      <w:numFmt w:val="lowerRoman"/>
      <w:lvlText w:val="%3."/>
      <w:lvlJc w:val="right"/>
      <w:pPr>
        <w:ind w:left="2495" w:hanging="180"/>
      </w:pPr>
    </w:lvl>
    <w:lvl w:ilvl="3" w:tplc="0C09000F" w:tentative="1">
      <w:start w:val="1"/>
      <w:numFmt w:val="decimal"/>
      <w:lvlText w:val="%4."/>
      <w:lvlJc w:val="left"/>
      <w:pPr>
        <w:ind w:left="3215" w:hanging="360"/>
      </w:pPr>
    </w:lvl>
    <w:lvl w:ilvl="4" w:tplc="0C090019" w:tentative="1">
      <w:start w:val="1"/>
      <w:numFmt w:val="lowerLetter"/>
      <w:lvlText w:val="%5."/>
      <w:lvlJc w:val="left"/>
      <w:pPr>
        <w:ind w:left="3935" w:hanging="360"/>
      </w:pPr>
    </w:lvl>
    <w:lvl w:ilvl="5" w:tplc="0C09001B" w:tentative="1">
      <w:start w:val="1"/>
      <w:numFmt w:val="lowerRoman"/>
      <w:lvlText w:val="%6."/>
      <w:lvlJc w:val="right"/>
      <w:pPr>
        <w:ind w:left="4655" w:hanging="180"/>
      </w:pPr>
    </w:lvl>
    <w:lvl w:ilvl="6" w:tplc="0C09000F" w:tentative="1">
      <w:start w:val="1"/>
      <w:numFmt w:val="decimal"/>
      <w:lvlText w:val="%7."/>
      <w:lvlJc w:val="left"/>
      <w:pPr>
        <w:ind w:left="5375" w:hanging="360"/>
      </w:pPr>
    </w:lvl>
    <w:lvl w:ilvl="7" w:tplc="0C090019" w:tentative="1">
      <w:start w:val="1"/>
      <w:numFmt w:val="lowerLetter"/>
      <w:lvlText w:val="%8."/>
      <w:lvlJc w:val="left"/>
      <w:pPr>
        <w:ind w:left="6095" w:hanging="360"/>
      </w:pPr>
    </w:lvl>
    <w:lvl w:ilvl="8" w:tplc="0C09001B" w:tentative="1">
      <w:start w:val="1"/>
      <w:numFmt w:val="lowerRoman"/>
      <w:lvlText w:val="%9."/>
      <w:lvlJc w:val="right"/>
      <w:pPr>
        <w:ind w:left="6815" w:hanging="180"/>
      </w:pPr>
    </w:lvl>
  </w:abstractNum>
  <w:abstractNum w:abstractNumId="16" w15:restartNumberingAfterBreak="0">
    <w:nsid w:val="2CD404DC"/>
    <w:multiLevelType w:val="hybridMultilevel"/>
    <w:tmpl w:val="6A5E0818"/>
    <w:lvl w:ilvl="0" w:tplc="845A01C0">
      <w:start w:val="1"/>
      <w:numFmt w:val="lowerRoman"/>
      <w:lvlText w:val="(%1)"/>
      <w:lvlJc w:val="left"/>
      <w:pPr>
        <w:ind w:left="2847" w:hanging="720"/>
      </w:pPr>
      <w:rPr>
        <w:rFonts w:hint="default"/>
      </w:rPr>
    </w:lvl>
    <w:lvl w:ilvl="1" w:tplc="02861B20">
      <w:start w:val="1"/>
      <w:numFmt w:val="lowerLetter"/>
      <w:lvlText w:val="(%2)"/>
      <w:lvlJc w:val="left"/>
      <w:pPr>
        <w:ind w:left="2000" w:hanging="9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9738EF"/>
    <w:multiLevelType w:val="hybridMultilevel"/>
    <w:tmpl w:val="0AC6D00C"/>
    <w:lvl w:ilvl="0" w:tplc="7F8C824A">
      <w:start w:val="1"/>
      <w:numFmt w:val="lowerRoman"/>
      <w:lvlText w:val="(%1)"/>
      <w:lvlJc w:val="left"/>
      <w:pPr>
        <w:ind w:left="11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106173"/>
    <w:multiLevelType w:val="hybridMultilevel"/>
    <w:tmpl w:val="5C36EF22"/>
    <w:lvl w:ilvl="0" w:tplc="7902BBF8">
      <w:start w:val="1"/>
      <w:numFmt w:val="lowerRoman"/>
      <w:lvlText w:val="(%1)"/>
      <w:lvlJc w:val="left"/>
      <w:pPr>
        <w:ind w:left="1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0745C5C">
      <w:start w:val="1"/>
      <w:numFmt w:val="lowerLetter"/>
      <w:lvlText w:val="%2"/>
      <w:lvlJc w:val="left"/>
      <w:pPr>
        <w:ind w:left="2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F8E52F8">
      <w:start w:val="1"/>
      <w:numFmt w:val="lowerRoman"/>
      <w:lvlText w:val="%3"/>
      <w:lvlJc w:val="left"/>
      <w:pPr>
        <w:ind w:left="2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92E358A">
      <w:start w:val="1"/>
      <w:numFmt w:val="decimal"/>
      <w:lvlText w:val="%4"/>
      <w:lvlJc w:val="left"/>
      <w:pPr>
        <w:ind w:left="3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1767B20">
      <w:start w:val="1"/>
      <w:numFmt w:val="lowerLetter"/>
      <w:lvlText w:val="%5"/>
      <w:lvlJc w:val="left"/>
      <w:pPr>
        <w:ind w:left="4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CFA2ED8">
      <w:start w:val="1"/>
      <w:numFmt w:val="lowerRoman"/>
      <w:lvlText w:val="%6"/>
      <w:lvlJc w:val="left"/>
      <w:pPr>
        <w:ind w:left="5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0A6E20">
      <w:start w:val="1"/>
      <w:numFmt w:val="decimal"/>
      <w:lvlText w:val="%7"/>
      <w:lvlJc w:val="left"/>
      <w:pPr>
        <w:ind w:left="5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EAAB9A">
      <w:start w:val="1"/>
      <w:numFmt w:val="lowerLetter"/>
      <w:lvlText w:val="%8"/>
      <w:lvlJc w:val="left"/>
      <w:pPr>
        <w:ind w:left="6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7582978">
      <w:start w:val="1"/>
      <w:numFmt w:val="lowerRoman"/>
      <w:lvlText w:val="%9"/>
      <w:lvlJc w:val="left"/>
      <w:pPr>
        <w:ind w:left="7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357F1249"/>
    <w:multiLevelType w:val="hybridMultilevel"/>
    <w:tmpl w:val="9A3A0DA4"/>
    <w:lvl w:ilvl="0" w:tplc="99106F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5B64C5E"/>
    <w:multiLevelType w:val="hybridMultilevel"/>
    <w:tmpl w:val="6A5E0818"/>
    <w:lvl w:ilvl="0" w:tplc="845A01C0">
      <w:start w:val="1"/>
      <w:numFmt w:val="lowerRoman"/>
      <w:lvlText w:val="(%1)"/>
      <w:lvlJc w:val="left"/>
      <w:pPr>
        <w:ind w:left="1290" w:hanging="720"/>
      </w:pPr>
      <w:rPr>
        <w:rFonts w:hint="default"/>
      </w:rPr>
    </w:lvl>
    <w:lvl w:ilvl="1" w:tplc="02861B20">
      <w:start w:val="1"/>
      <w:numFmt w:val="lowerLetter"/>
      <w:lvlText w:val="(%2)"/>
      <w:lvlJc w:val="left"/>
      <w:pPr>
        <w:ind w:left="2000" w:hanging="9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A32DF3"/>
    <w:multiLevelType w:val="hybridMultilevel"/>
    <w:tmpl w:val="EF205E92"/>
    <w:lvl w:ilvl="0" w:tplc="7CFC32EE">
      <w:start w:val="1"/>
      <w:numFmt w:val="lowerLetter"/>
      <w:lvlText w:val="(%1)"/>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E6B2B6">
      <w:start w:val="1"/>
      <w:numFmt w:val="lowerLetter"/>
      <w:lvlText w:val="%2"/>
      <w:lvlJc w:val="left"/>
      <w:pPr>
        <w:ind w:left="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C688A2">
      <w:start w:val="1"/>
      <w:numFmt w:val="lowerRoman"/>
      <w:lvlText w:val="%3"/>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09CF2">
      <w:start w:val="1"/>
      <w:numFmt w:val="decimal"/>
      <w:lvlText w:val="%4"/>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A44D0">
      <w:start w:val="1"/>
      <w:numFmt w:val="lowerLetter"/>
      <w:lvlText w:val="%5"/>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945330">
      <w:start w:val="1"/>
      <w:numFmt w:val="lowerRoman"/>
      <w:lvlText w:val="%6"/>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AACB0E">
      <w:start w:val="1"/>
      <w:numFmt w:val="decimal"/>
      <w:lvlText w:val="%7"/>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607BDA">
      <w:start w:val="1"/>
      <w:numFmt w:val="lowerLetter"/>
      <w:lvlText w:val="%8"/>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7C3F6A">
      <w:start w:val="1"/>
      <w:numFmt w:val="lowerRoman"/>
      <w:lvlText w:val="%9"/>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022412"/>
    <w:multiLevelType w:val="hybridMultilevel"/>
    <w:tmpl w:val="F002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E5887"/>
    <w:multiLevelType w:val="hybridMultilevel"/>
    <w:tmpl w:val="FE0810EA"/>
    <w:lvl w:ilvl="0" w:tplc="87A09684">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775" w:hanging="360"/>
      </w:pPr>
    </w:lvl>
    <w:lvl w:ilvl="2" w:tplc="0C09001B" w:tentative="1">
      <w:start w:val="1"/>
      <w:numFmt w:val="lowerRoman"/>
      <w:lvlText w:val="%3."/>
      <w:lvlJc w:val="right"/>
      <w:pPr>
        <w:ind w:left="2495" w:hanging="180"/>
      </w:pPr>
    </w:lvl>
    <w:lvl w:ilvl="3" w:tplc="0C09000F" w:tentative="1">
      <w:start w:val="1"/>
      <w:numFmt w:val="decimal"/>
      <w:lvlText w:val="%4."/>
      <w:lvlJc w:val="left"/>
      <w:pPr>
        <w:ind w:left="3215" w:hanging="360"/>
      </w:pPr>
    </w:lvl>
    <w:lvl w:ilvl="4" w:tplc="0C090019" w:tentative="1">
      <w:start w:val="1"/>
      <w:numFmt w:val="lowerLetter"/>
      <w:lvlText w:val="%5."/>
      <w:lvlJc w:val="left"/>
      <w:pPr>
        <w:ind w:left="3935" w:hanging="360"/>
      </w:pPr>
    </w:lvl>
    <w:lvl w:ilvl="5" w:tplc="0C09001B" w:tentative="1">
      <w:start w:val="1"/>
      <w:numFmt w:val="lowerRoman"/>
      <w:lvlText w:val="%6."/>
      <w:lvlJc w:val="right"/>
      <w:pPr>
        <w:ind w:left="4655" w:hanging="180"/>
      </w:pPr>
    </w:lvl>
    <w:lvl w:ilvl="6" w:tplc="0C09000F" w:tentative="1">
      <w:start w:val="1"/>
      <w:numFmt w:val="decimal"/>
      <w:lvlText w:val="%7."/>
      <w:lvlJc w:val="left"/>
      <w:pPr>
        <w:ind w:left="5375" w:hanging="360"/>
      </w:pPr>
    </w:lvl>
    <w:lvl w:ilvl="7" w:tplc="0C090019" w:tentative="1">
      <w:start w:val="1"/>
      <w:numFmt w:val="lowerLetter"/>
      <w:lvlText w:val="%8."/>
      <w:lvlJc w:val="left"/>
      <w:pPr>
        <w:ind w:left="6095" w:hanging="360"/>
      </w:pPr>
    </w:lvl>
    <w:lvl w:ilvl="8" w:tplc="0C09001B" w:tentative="1">
      <w:start w:val="1"/>
      <w:numFmt w:val="lowerRoman"/>
      <w:lvlText w:val="%9."/>
      <w:lvlJc w:val="right"/>
      <w:pPr>
        <w:ind w:left="6815" w:hanging="180"/>
      </w:pPr>
    </w:lvl>
  </w:abstractNum>
  <w:abstractNum w:abstractNumId="27"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ED61E8A"/>
    <w:multiLevelType w:val="hybridMultilevel"/>
    <w:tmpl w:val="51B890F8"/>
    <w:lvl w:ilvl="0" w:tplc="0128AB3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5072CF"/>
    <w:multiLevelType w:val="hybridMultilevel"/>
    <w:tmpl w:val="91EC7F7A"/>
    <w:lvl w:ilvl="0" w:tplc="131ED76E">
      <w:start w:val="1"/>
      <w:numFmt w:val="lowerLetter"/>
      <w:lvlText w:val="(%1)"/>
      <w:lvlJc w:val="left"/>
      <w:pPr>
        <w:ind w:left="1440" w:hanging="720"/>
      </w:pPr>
      <w:rPr>
        <w:rFonts w:asciiTheme="minorHAnsi" w:eastAsiaTheme="minorEastAsia"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424328C"/>
    <w:multiLevelType w:val="hybridMultilevel"/>
    <w:tmpl w:val="C5221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323AC"/>
    <w:multiLevelType w:val="hybridMultilevel"/>
    <w:tmpl w:val="8E1082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E70F5B"/>
    <w:multiLevelType w:val="hybridMultilevel"/>
    <w:tmpl w:val="733649F4"/>
    <w:lvl w:ilvl="0" w:tplc="A5869960">
      <w:start w:val="1"/>
      <w:numFmt w:val="lowerLetter"/>
      <w:lvlText w:val="(%1)"/>
      <w:lvlJc w:val="left"/>
      <w:pPr>
        <w:ind w:left="6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63C53D7"/>
    <w:multiLevelType w:val="hybridMultilevel"/>
    <w:tmpl w:val="6760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746F9F"/>
    <w:multiLevelType w:val="hybridMultilevel"/>
    <w:tmpl w:val="5C36F3F4"/>
    <w:lvl w:ilvl="0" w:tplc="3F3C6126">
      <w:start w:val="1"/>
      <w:numFmt w:val="lowerLetter"/>
      <w:lvlText w:val="(%1)"/>
      <w:lvlJc w:val="left"/>
      <w:pPr>
        <w:ind w:left="720" w:hanging="360"/>
      </w:pPr>
      <w:rPr>
        <w:rFonts w:hint="default"/>
        <w:color w:val="22272B"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EF5509"/>
    <w:multiLevelType w:val="hybridMultilevel"/>
    <w:tmpl w:val="B83ED914"/>
    <w:lvl w:ilvl="0" w:tplc="4A4E28CC">
      <w:start w:val="5"/>
      <w:numFmt w:val="decimal"/>
      <w:lvlText w:val="%1"/>
      <w:lvlJc w:val="left"/>
      <w:pPr>
        <w:ind w:left="3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A09684">
      <w:start w:val="1"/>
      <w:numFmt w:val="decimal"/>
      <w:lvlText w:val="(%2)"/>
      <w:lvlJc w:val="left"/>
      <w:pPr>
        <w:ind w:left="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20244">
      <w:start w:val="1"/>
      <w:numFmt w:val="lowerLetter"/>
      <w:lvlText w:val="(%3)"/>
      <w:lvlJc w:val="left"/>
      <w:pPr>
        <w:ind w:left="0"/>
      </w:pPr>
      <w:rPr>
        <w:rFonts w:asciiTheme="minorHAnsi" w:eastAsiaTheme="minorEastAsia" w:hAnsiTheme="minorHAnsi" w:cstheme="minorBidi"/>
        <w:b w:val="0"/>
        <w:i w:val="0"/>
        <w:strike w:val="0"/>
        <w:dstrike w:val="0"/>
        <w:color w:val="000000"/>
        <w:sz w:val="22"/>
        <w:szCs w:val="22"/>
        <w:u w:val="none" w:color="000000"/>
        <w:bdr w:val="none" w:sz="0" w:space="0" w:color="auto"/>
        <w:shd w:val="clear" w:color="auto" w:fill="auto"/>
        <w:vertAlign w:val="baseline"/>
      </w:rPr>
    </w:lvl>
    <w:lvl w:ilvl="3" w:tplc="14729CD2">
      <w:start w:val="1"/>
      <w:numFmt w:val="decimal"/>
      <w:lvlText w:val="%4"/>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420CA">
      <w:start w:val="1"/>
      <w:numFmt w:val="lowerLetter"/>
      <w:lvlText w:val="%5"/>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988D4A">
      <w:start w:val="1"/>
      <w:numFmt w:val="lowerRoman"/>
      <w:lvlText w:val="%6"/>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C3F8A">
      <w:start w:val="1"/>
      <w:numFmt w:val="decimal"/>
      <w:lvlText w:val="%7"/>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004166">
      <w:start w:val="1"/>
      <w:numFmt w:val="lowerLetter"/>
      <w:lvlText w:val="%8"/>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03810">
      <w:start w:val="1"/>
      <w:numFmt w:val="lowerRoman"/>
      <w:lvlText w:val="%9"/>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88653B"/>
    <w:multiLevelType w:val="hybridMultilevel"/>
    <w:tmpl w:val="81AAEC9C"/>
    <w:lvl w:ilvl="0" w:tplc="9A60E74C">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8A10E">
      <w:start w:val="1"/>
      <w:numFmt w:val="lowerLetter"/>
      <w:lvlText w:val="(%2)"/>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56DD4C">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4ABD48">
      <w:start w:val="1"/>
      <w:numFmt w:val="decimal"/>
      <w:lvlText w:val="%4"/>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64EDAA">
      <w:start w:val="1"/>
      <w:numFmt w:val="lowerLetter"/>
      <w:lvlText w:val="%5"/>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4E05E4">
      <w:start w:val="1"/>
      <w:numFmt w:val="lowerRoman"/>
      <w:lvlText w:val="%6"/>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C2DC6A">
      <w:start w:val="1"/>
      <w:numFmt w:val="decimal"/>
      <w:lvlText w:val="%7"/>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DAAF00">
      <w:start w:val="1"/>
      <w:numFmt w:val="lowerLetter"/>
      <w:lvlText w:val="%8"/>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98240C">
      <w:start w:val="1"/>
      <w:numFmt w:val="lowerRoman"/>
      <w:lvlText w:val="%9"/>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E95416"/>
    <w:multiLevelType w:val="hybridMultilevel"/>
    <w:tmpl w:val="25E634C8"/>
    <w:lvl w:ilvl="0" w:tplc="DF660EE8">
      <w:numFmt w:val="bullet"/>
      <w:lvlText w:val="•"/>
      <w:lvlJc w:val="left"/>
      <w:pPr>
        <w:ind w:left="570" w:hanging="570"/>
      </w:pPr>
      <w:rPr>
        <w:rFonts w:ascii="Public Sans Light" w:eastAsiaTheme="minorEastAsia" w:hAnsi="Public Sans Light" w:cstheme="minorBidi"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8541780">
    <w:abstractNumId w:val="29"/>
  </w:num>
  <w:num w:numId="2" w16cid:durableId="2064477042">
    <w:abstractNumId w:val="31"/>
  </w:num>
  <w:num w:numId="3" w16cid:durableId="2091197580">
    <w:abstractNumId w:val="19"/>
  </w:num>
  <w:num w:numId="4" w16cid:durableId="1320959044">
    <w:abstractNumId w:val="7"/>
  </w:num>
  <w:num w:numId="5" w16cid:durableId="1308317086">
    <w:abstractNumId w:val="14"/>
  </w:num>
  <w:num w:numId="6" w16cid:durableId="993610463">
    <w:abstractNumId w:val="10"/>
  </w:num>
  <w:num w:numId="7" w16cid:durableId="2010208066">
    <w:abstractNumId w:val="10"/>
    <w:lvlOverride w:ilvl="0">
      <w:startOverride w:val="1"/>
    </w:lvlOverride>
  </w:num>
  <w:num w:numId="8" w16cid:durableId="991981429">
    <w:abstractNumId w:val="7"/>
    <w:lvlOverride w:ilvl="0">
      <w:startOverride w:val="1"/>
    </w:lvlOverride>
  </w:num>
  <w:num w:numId="9" w16cid:durableId="857475111">
    <w:abstractNumId w:val="14"/>
    <w:lvlOverride w:ilvl="0">
      <w:startOverride w:val="1"/>
    </w:lvlOverride>
  </w:num>
  <w:num w:numId="10" w16cid:durableId="2101021881">
    <w:abstractNumId w:val="29"/>
  </w:num>
  <w:num w:numId="11" w16cid:durableId="1906332231">
    <w:abstractNumId w:val="10"/>
  </w:num>
  <w:num w:numId="12" w16cid:durableId="790125988">
    <w:abstractNumId w:val="31"/>
  </w:num>
  <w:num w:numId="13" w16cid:durableId="1204832186">
    <w:abstractNumId w:val="19"/>
  </w:num>
  <w:num w:numId="14" w16cid:durableId="560947668">
    <w:abstractNumId w:val="7"/>
  </w:num>
  <w:num w:numId="15" w16cid:durableId="1176268722">
    <w:abstractNumId w:val="14"/>
  </w:num>
  <w:num w:numId="16" w16cid:durableId="572466419">
    <w:abstractNumId w:val="31"/>
  </w:num>
  <w:num w:numId="17" w16cid:durableId="1757945747">
    <w:abstractNumId w:val="19"/>
  </w:num>
  <w:num w:numId="18" w16cid:durableId="1949653442">
    <w:abstractNumId w:val="29"/>
  </w:num>
  <w:num w:numId="19" w16cid:durableId="301422245">
    <w:abstractNumId w:val="7"/>
  </w:num>
  <w:num w:numId="20" w16cid:durableId="81998242">
    <w:abstractNumId w:val="14"/>
  </w:num>
  <w:num w:numId="21" w16cid:durableId="1394431083">
    <w:abstractNumId w:val="10"/>
  </w:num>
  <w:num w:numId="22" w16cid:durableId="958409936">
    <w:abstractNumId w:val="29"/>
    <w:lvlOverride w:ilvl="0">
      <w:startOverride w:val="1"/>
    </w:lvlOverride>
  </w:num>
  <w:num w:numId="23" w16cid:durableId="445543660">
    <w:abstractNumId w:val="31"/>
    <w:lvlOverride w:ilvl="0">
      <w:startOverride w:val="1"/>
    </w:lvlOverride>
  </w:num>
  <w:num w:numId="24" w16cid:durableId="1999532151">
    <w:abstractNumId w:val="19"/>
    <w:lvlOverride w:ilvl="0">
      <w:startOverride w:val="1"/>
    </w:lvlOverride>
  </w:num>
  <w:num w:numId="25" w16cid:durableId="1976131474">
    <w:abstractNumId w:val="31"/>
  </w:num>
  <w:num w:numId="26" w16cid:durableId="573465651">
    <w:abstractNumId w:val="19"/>
  </w:num>
  <w:num w:numId="27" w16cid:durableId="2004115574">
    <w:abstractNumId w:val="29"/>
  </w:num>
  <w:num w:numId="28" w16cid:durableId="752747856">
    <w:abstractNumId w:val="7"/>
  </w:num>
  <w:num w:numId="29" w16cid:durableId="237524079">
    <w:abstractNumId w:val="14"/>
  </w:num>
  <w:num w:numId="30" w16cid:durableId="2070958147">
    <w:abstractNumId w:val="10"/>
  </w:num>
  <w:num w:numId="31" w16cid:durableId="1728527399">
    <w:abstractNumId w:val="29"/>
  </w:num>
  <w:num w:numId="32" w16cid:durableId="1759905820">
    <w:abstractNumId w:val="10"/>
  </w:num>
  <w:num w:numId="33" w16cid:durableId="652300886">
    <w:abstractNumId w:val="22"/>
  </w:num>
  <w:num w:numId="34" w16cid:durableId="968441047">
    <w:abstractNumId w:val="8"/>
  </w:num>
  <w:num w:numId="35" w16cid:durableId="1162043200">
    <w:abstractNumId w:val="24"/>
  </w:num>
  <w:num w:numId="36" w16cid:durableId="1049569572">
    <w:abstractNumId w:val="12"/>
  </w:num>
  <w:num w:numId="37" w16cid:durableId="832373625">
    <w:abstractNumId w:val="4"/>
  </w:num>
  <w:num w:numId="38" w16cid:durableId="207690765">
    <w:abstractNumId w:val="3"/>
  </w:num>
  <w:num w:numId="39" w16cid:durableId="1765495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1743327">
    <w:abstractNumId w:val="27"/>
  </w:num>
  <w:num w:numId="41" w16cid:durableId="1257595870">
    <w:abstractNumId w:val="25"/>
  </w:num>
  <w:num w:numId="42" w16cid:durableId="1448888227">
    <w:abstractNumId w:val="11"/>
  </w:num>
  <w:num w:numId="43" w16cid:durableId="520781548">
    <w:abstractNumId w:val="13"/>
  </w:num>
  <w:num w:numId="44" w16cid:durableId="92213567">
    <w:abstractNumId w:val="16"/>
  </w:num>
  <w:num w:numId="45" w16cid:durableId="1610552246">
    <w:abstractNumId w:val="33"/>
  </w:num>
  <w:num w:numId="46" w16cid:durableId="586426319">
    <w:abstractNumId w:val="1"/>
  </w:num>
  <w:num w:numId="47" w16cid:durableId="436754401">
    <w:abstractNumId w:val="30"/>
  </w:num>
  <w:num w:numId="48" w16cid:durableId="977302756">
    <w:abstractNumId w:val="35"/>
  </w:num>
  <w:num w:numId="49" w16cid:durableId="1580091482">
    <w:abstractNumId w:val="2"/>
  </w:num>
  <w:num w:numId="50" w16cid:durableId="1033383836">
    <w:abstractNumId w:val="12"/>
    <w:lvlOverride w:ilvl="0">
      <w:startOverride w:val="8"/>
    </w:lvlOverride>
  </w:num>
  <w:num w:numId="51" w16cid:durableId="1981106293">
    <w:abstractNumId w:val="5"/>
  </w:num>
  <w:num w:numId="52" w16cid:durableId="1893079852">
    <w:abstractNumId w:val="39"/>
  </w:num>
  <w:num w:numId="53" w16cid:durableId="2116555559">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6590899">
    <w:abstractNumId w:val="12"/>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58339354">
    <w:abstractNumId w:val="23"/>
  </w:num>
  <w:num w:numId="56" w16cid:durableId="252709463">
    <w:abstractNumId w:val="20"/>
  </w:num>
  <w:num w:numId="57" w16cid:durableId="928194254">
    <w:abstractNumId w:val="38"/>
  </w:num>
  <w:num w:numId="58" w16cid:durableId="20616334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2370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869913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5747845">
    <w:abstractNumId w:val="37"/>
  </w:num>
  <w:num w:numId="62" w16cid:durableId="1622220923">
    <w:abstractNumId w:val="9"/>
  </w:num>
  <w:num w:numId="63" w16cid:durableId="1487821142">
    <w:abstractNumId w:val="0"/>
  </w:num>
  <w:num w:numId="64" w16cid:durableId="833648903">
    <w:abstractNumId w:val="15"/>
  </w:num>
  <w:num w:numId="65" w16cid:durableId="168176666">
    <w:abstractNumId w:val="32"/>
  </w:num>
  <w:num w:numId="66" w16cid:durableId="2040667031">
    <w:abstractNumId w:val="26"/>
  </w:num>
  <w:num w:numId="67" w16cid:durableId="1257667140">
    <w:abstractNumId w:val="28"/>
  </w:num>
  <w:num w:numId="68" w16cid:durableId="1718771086">
    <w:abstractNumId w:val="36"/>
  </w:num>
  <w:num w:numId="69" w16cid:durableId="628509876">
    <w:abstractNumId w:val="21"/>
  </w:num>
  <w:num w:numId="70" w16cid:durableId="1130570">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9sv1NbJ/5/3WtGefKf3DImZl6CwK++AWOcBZbMBWhgXOgVxFueb1vOvJOJVt8NoWpwdeJRcYL+9c5LdAaCOSvw==" w:salt="WXzPj2SlhJU2xP3mVr1pF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NDayMLMwMTY1MDVV0lEKTi0uzszPAykwrAUA6W1jRSwAAAA="/>
  </w:docVars>
  <w:rsids>
    <w:rsidRoot w:val="001023FE"/>
    <w:rsid w:val="00000F2F"/>
    <w:rsid w:val="00001B1F"/>
    <w:rsid w:val="00002C93"/>
    <w:rsid w:val="00003583"/>
    <w:rsid w:val="00003709"/>
    <w:rsid w:val="00003C08"/>
    <w:rsid w:val="000056A6"/>
    <w:rsid w:val="00005754"/>
    <w:rsid w:val="00005C44"/>
    <w:rsid w:val="000100A3"/>
    <w:rsid w:val="00013028"/>
    <w:rsid w:val="0001526F"/>
    <w:rsid w:val="00016C77"/>
    <w:rsid w:val="0002018B"/>
    <w:rsid w:val="00020713"/>
    <w:rsid w:val="00021A2F"/>
    <w:rsid w:val="00030C2E"/>
    <w:rsid w:val="000319D3"/>
    <w:rsid w:val="000330D7"/>
    <w:rsid w:val="000369F8"/>
    <w:rsid w:val="00037E41"/>
    <w:rsid w:val="0004413C"/>
    <w:rsid w:val="00046ACD"/>
    <w:rsid w:val="0005359F"/>
    <w:rsid w:val="00053DB3"/>
    <w:rsid w:val="00055A68"/>
    <w:rsid w:val="00057E81"/>
    <w:rsid w:val="00064BFB"/>
    <w:rsid w:val="00072B2F"/>
    <w:rsid w:val="00075FDA"/>
    <w:rsid w:val="00076B1F"/>
    <w:rsid w:val="00080415"/>
    <w:rsid w:val="000926DF"/>
    <w:rsid w:val="000A0A02"/>
    <w:rsid w:val="000A381D"/>
    <w:rsid w:val="000A428C"/>
    <w:rsid w:val="000B7F4B"/>
    <w:rsid w:val="000C2C46"/>
    <w:rsid w:val="000C6FE9"/>
    <w:rsid w:val="000D5CAC"/>
    <w:rsid w:val="000D6B77"/>
    <w:rsid w:val="000D7C8E"/>
    <w:rsid w:val="000E0434"/>
    <w:rsid w:val="000E457A"/>
    <w:rsid w:val="000E5A6E"/>
    <w:rsid w:val="000E7003"/>
    <w:rsid w:val="0010040D"/>
    <w:rsid w:val="001023FE"/>
    <w:rsid w:val="0010613F"/>
    <w:rsid w:val="00107796"/>
    <w:rsid w:val="001106A0"/>
    <w:rsid w:val="00111527"/>
    <w:rsid w:val="00111713"/>
    <w:rsid w:val="00111775"/>
    <w:rsid w:val="00112616"/>
    <w:rsid w:val="00112980"/>
    <w:rsid w:val="00114A73"/>
    <w:rsid w:val="00116CED"/>
    <w:rsid w:val="0011767C"/>
    <w:rsid w:val="0012159C"/>
    <w:rsid w:val="00125CA0"/>
    <w:rsid w:val="00127421"/>
    <w:rsid w:val="00131292"/>
    <w:rsid w:val="0013204F"/>
    <w:rsid w:val="001324AB"/>
    <w:rsid w:val="00132C9F"/>
    <w:rsid w:val="001341AC"/>
    <w:rsid w:val="0013421B"/>
    <w:rsid w:val="0014092D"/>
    <w:rsid w:val="0014157C"/>
    <w:rsid w:val="001419CE"/>
    <w:rsid w:val="001462A5"/>
    <w:rsid w:val="0014660F"/>
    <w:rsid w:val="001476EF"/>
    <w:rsid w:val="00150CAE"/>
    <w:rsid w:val="00151520"/>
    <w:rsid w:val="00164377"/>
    <w:rsid w:val="001728AA"/>
    <w:rsid w:val="001728CA"/>
    <w:rsid w:val="00173C37"/>
    <w:rsid w:val="00174347"/>
    <w:rsid w:val="001772DB"/>
    <w:rsid w:val="00182684"/>
    <w:rsid w:val="001A3B6B"/>
    <w:rsid w:val="001A628B"/>
    <w:rsid w:val="001B0562"/>
    <w:rsid w:val="001B3468"/>
    <w:rsid w:val="001B55C8"/>
    <w:rsid w:val="001C27DF"/>
    <w:rsid w:val="001C3BF2"/>
    <w:rsid w:val="001D4524"/>
    <w:rsid w:val="001D4BB1"/>
    <w:rsid w:val="001D4C98"/>
    <w:rsid w:val="001D6F08"/>
    <w:rsid w:val="001D754D"/>
    <w:rsid w:val="001E04AA"/>
    <w:rsid w:val="001E0611"/>
    <w:rsid w:val="001E0762"/>
    <w:rsid w:val="001E1988"/>
    <w:rsid w:val="001E455B"/>
    <w:rsid w:val="001E50CE"/>
    <w:rsid w:val="001F010F"/>
    <w:rsid w:val="001F7C61"/>
    <w:rsid w:val="002022B3"/>
    <w:rsid w:val="00216B6C"/>
    <w:rsid w:val="00216D02"/>
    <w:rsid w:val="00217830"/>
    <w:rsid w:val="00224DDA"/>
    <w:rsid w:val="0023183E"/>
    <w:rsid w:val="0023243B"/>
    <w:rsid w:val="00233115"/>
    <w:rsid w:val="00233579"/>
    <w:rsid w:val="002409AB"/>
    <w:rsid w:val="00240B9D"/>
    <w:rsid w:val="0025118A"/>
    <w:rsid w:val="00252490"/>
    <w:rsid w:val="00254690"/>
    <w:rsid w:val="00254859"/>
    <w:rsid w:val="0026538D"/>
    <w:rsid w:val="00266388"/>
    <w:rsid w:val="00267565"/>
    <w:rsid w:val="00271104"/>
    <w:rsid w:val="00271F6B"/>
    <w:rsid w:val="0027557E"/>
    <w:rsid w:val="0027645B"/>
    <w:rsid w:val="00277001"/>
    <w:rsid w:val="00277E78"/>
    <w:rsid w:val="002847BB"/>
    <w:rsid w:val="002863E7"/>
    <w:rsid w:val="0029399F"/>
    <w:rsid w:val="00294117"/>
    <w:rsid w:val="002956EE"/>
    <w:rsid w:val="00297D45"/>
    <w:rsid w:val="002A1E81"/>
    <w:rsid w:val="002A5D4C"/>
    <w:rsid w:val="002B269F"/>
    <w:rsid w:val="002B273F"/>
    <w:rsid w:val="002B3335"/>
    <w:rsid w:val="002B5BEF"/>
    <w:rsid w:val="002B680F"/>
    <w:rsid w:val="002B68CF"/>
    <w:rsid w:val="002C1A23"/>
    <w:rsid w:val="002C62E1"/>
    <w:rsid w:val="002D06D6"/>
    <w:rsid w:val="002D167C"/>
    <w:rsid w:val="002D3436"/>
    <w:rsid w:val="002D36E5"/>
    <w:rsid w:val="002D3EC4"/>
    <w:rsid w:val="002E0E0A"/>
    <w:rsid w:val="002E34BF"/>
    <w:rsid w:val="002E38FA"/>
    <w:rsid w:val="002E4893"/>
    <w:rsid w:val="00300B13"/>
    <w:rsid w:val="00303E8B"/>
    <w:rsid w:val="00305D59"/>
    <w:rsid w:val="00305D69"/>
    <w:rsid w:val="00306627"/>
    <w:rsid w:val="00320A84"/>
    <w:rsid w:val="00324EEE"/>
    <w:rsid w:val="003328CF"/>
    <w:rsid w:val="00340CA0"/>
    <w:rsid w:val="0034590A"/>
    <w:rsid w:val="00345D83"/>
    <w:rsid w:val="00353985"/>
    <w:rsid w:val="00361D7A"/>
    <w:rsid w:val="0036379C"/>
    <w:rsid w:val="00364F93"/>
    <w:rsid w:val="00374C56"/>
    <w:rsid w:val="003879E3"/>
    <w:rsid w:val="00387E99"/>
    <w:rsid w:val="00392379"/>
    <w:rsid w:val="00394652"/>
    <w:rsid w:val="00395ABC"/>
    <w:rsid w:val="003A0E8F"/>
    <w:rsid w:val="003A10ED"/>
    <w:rsid w:val="003A44F5"/>
    <w:rsid w:val="003B0508"/>
    <w:rsid w:val="003B11A1"/>
    <w:rsid w:val="003B19B3"/>
    <w:rsid w:val="003B3242"/>
    <w:rsid w:val="003B3C46"/>
    <w:rsid w:val="003C3E43"/>
    <w:rsid w:val="003C42E9"/>
    <w:rsid w:val="003C7A71"/>
    <w:rsid w:val="003D0DE5"/>
    <w:rsid w:val="003D3CD6"/>
    <w:rsid w:val="003D3D47"/>
    <w:rsid w:val="003D70E2"/>
    <w:rsid w:val="003F33FC"/>
    <w:rsid w:val="003F443B"/>
    <w:rsid w:val="003F5577"/>
    <w:rsid w:val="003F6063"/>
    <w:rsid w:val="0040082B"/>
    <w:rsid w:val="00403322"/>
    <w:rsid w:val="004034A3"/>
    <w:rsid w:val="004040B9"/>
    <w:rsid w:val="00404B96"/>
    <w:rsid w:val="00405551"/>
    <w:rsid w:val="00406EDD"/>
    <w:rsid w:val="0041074F"/>
    <w:rsid w:val="00414BBA"/>
    <w:rsid w:val="0042076E"/>
    <w:rsid w:val="00420C76"/>
    <w:rsid w:val="00421EDE"/>
    <w:rsid w:val="00426EE8"/>
    <w:rsid w:val="0043431C"/>
    <w:rsid w:val="00437CB1"/>
    <w:rsid w:val="004400BC"/>
    <w:rsid w:val="004408CC"/>
    <w:rsid w:val="00451213"/>
    <w:rsid w:val="00453F7C"/>
    <w:rsid w:val="00457543"/>
    <w:rsid w:val="00460FA5"/>
    <w:rsid w:val="00465810"/>
    <w:rsid w:val="00470991"/>
    <w:rsid w:val="00472653"/>
    <w:rsid w:val="00473FB7"/>
    <w:rsid w:val="004766D2"/>
    <w:rsid w:val="00482E74"/>
    <w:rsid w:val="004928EA"/>
    <w:rsid w:val="004964CC"/>
    <w:rsid w:val="004A0055"/>
    <w:rsid w:val="004A4836"/>
    <w:rsid w:val="004A7EA0"/>
    <w:rsid w:val="004B13EA"/>
    <w:rsid w:val="004B21C2"/>
    <w:rsid w:val="004B29B9"/>
    <w:rsid w:val="004C02EC"/>
    <w:rsid w:val="004C1A21"/>
    <w:rsid w:val="004C1E51"/>
    <w:rsid w:val="004C1FE7"/>
    <w:rsid w:val="004C35B2"/>
    <w:rsid w:val="004D4D99"/>
    <w:rsid w:val="004D514B"/>
    <w:rsid w:val="004D5467"/>
    <w:rsid w:val="004E2875"/>
    <w:rsid w:val="004E3EED"/>
    <w:rsid w:val="004E5E9F"/>
    <w:rsid w:val="004F4880"/>
    <w:rsid w:val="004F668A"/>
    <w:rsid w:val="004F6D4C"/>
    <w:rsid w:val="004F77CB"/>
    <w:rsid w:val="00500B67"/>
    <w:rsid w:val="005127DD"/>
    <w:rsid w:val="00512E59"/>
    <w:rsid w:val="00516538"/>
    <w:rsid w:val="00520735"/>
    <w:rsid w:val="005218C6"/>
    <w:rsid w:val="00522DB7"/>
    <w:rsid w:val="00523B57"/>
    <w:rsid w:val="0052409A"/>
    <w:rsid w:val="00526FA0"/>
    <w:rsid w:val="00527689"/>
    <w:rsid w:val="0053238E"/>
    <w:rsid w:val="00533AD9"/>
    <w:rsid w:val="005341BC"/>
    <w:rsid w:val="0053648D"/>
    <w:rsid w:val="00543503"/>
    <w:rsid w:val="00544E33"/>
    <w:rsid w:val="005504FD"/>
    <w:rsid w:val="00550C0C"/>
    <w:rsid w:val="00550F70"/>
    <w:rsid w:val="0055107D"/>
    <w:rsid w:val="005668BE"/>
    <w:rsid w:val="005705FA"/>
    <w:rsid w:val="00570E46"/>
    <w:rsid w:val="00574249"/>
    <w:rsid w:val="005759CB"/>
    <w:rsid w:val="00576F5B"/>
    <w:rsid w:val="00582846"/>
    <w:rsid w:val="00585487"/>
    <w:rsid w:val="00586CF7"/>
    <w:rsid w:val="0059207E"/>
    <w:rsid w:val="005926C9"/>
    <w:rsid w:val="00594184"/>
    <w:rsid w:val="00594DAC"/>
    <w:rsid w:val="005A1041"/>
    <w:rsid w:val="005A3365"/>
    <w:rsid w:val="005A3D3C"/>
    <w:rsid w:val="005A4BA7"/>
    <w:rsid w:val="005A4D28"/>
    <w:rsid w:val="005A63D8"/>
    <w:rsid w:val="005A7D08"/>
    <w:rsid w:val="005B18C7"/>
    <w:rsid w:val="005B19E4"/>
    <w:rsid w:val="005B2F8C"/>
    <w:rsid w:val="005B41C4"/>
    <w:rsid w:val="005C0FEB"/>
    <w:rsid w:val="005C19DF"/>
    <w:rsid w:val="005C1D7A"/>
    <w:rsid w:val="005C25A0"/>
    <w:rsid w:val="005C5152"/>
    <w:rsid w:val="005C59E3"/>
    <w:rsid w:val="005C7C60"/>
    <w:rsid w:val="005D2723"/>
    <w:rsid w:val="005D28D4"/>
    <w:rsid w:val="005D44CF"/>
    <w:rsid w:val="005D5E78"/>
    <w:rsid w:val="005D66AB"/>
    <w:rsid w:val="005E33A0"/>
    <w:rsid w:val="005E5EC0"/>
    <w:rsid w:val="005E72FD"/>
    <w:rsid w:val="005F1786"/>
    <w:rsid w:val="005F252B"/>
    <w:rsid w:val="005F36D7"/>
    <w:rsid w:val="005F4AC6"/>
    <w:rsid w:val="005F4E21"/>
    <w:rsid w:val="005F6135"/>
    <w:rsid w:val="0060041E"/>
    <w:rsid w:val="00603DB5"/>
    <w:rsid w:val="00604A6E"/>
    <w:rsid w:val="00604A99"/>
    <w:rsid w:val="0060576E"/>
    <w:rsid w:val="00606C1B"/>
    <w:rsid w:val="0061225D"/>
    <w:rsid w:val="0061344F"/>
    <w:rsid w:val="00613750"/>
    <w:rsid w:val="0061415A"/>
    <w:rsid w:val="00615FC3"/>
    <w:rsid w:val="00620169"/>
    <w:rsid w:val="006233A3"/>
    <w:rsid w:val="006251D0"/>
    <w:rsid w:val="00630F42"/>
    <w:rsid w:val="00632A1B"/>
    <w:rsid w:val="0063593D"/>
    <w:rsid w:val="00636E1E"/>
    <w:rsid w:val="006376CE"/>
    <w:rsid w:val="0064158D"/>
    <w:rsid w:val="00642902"/>
    <w:rsid w:val="00644460"/>
    <w:rsid w:val="00646551"/>
    <w:rsid w:val="006520C0"/>
    <w:rsid w:val="00672F9C"/>
    <w:rsid w:val="00676178"/>
    <w:rsid w:val="0067638B"/>
    <w:rsid w:val="00680438"/>
    <w:rsid w:val="00683C09"/>
    <w:rsid w:val="006902D1"/>
    <w:rsid w:val="006A1675"/>
    <w:rsid w:val="006A17C9"/>
    <w:rsid w:val="006A288E"/>
    <w:rsid w:val="006A2F19"/>
    <w:rsid w:val="006A53BA"/>
    <w:rsid w:val="006B4E37"/>
    <w:rsid w:val="006B7851"/>
    <w:rsid w:val="006C2686"/>
    <w:rsid w:val="006C4799"/>
    <w:rsid w:val="006C5EDD"/>
    <w:rsid w:val="006D041D"/>
    <w:rsid w:val="006D0D78"/>
    <w:rsid w:val="006D439B"/>
    <w:rsid w:val="006D53EF"/>
    <w:rsid w:val="006D7E77"/>
    <w:rsid w:val="006E11A9"/>
    <w:rsid w:val="006E19D4"/>
    <w:rsid w:val="006E1E3B"/>
    <w:rsid w:val="006E4A18"/>
    <w:rsid w:val="006E5998"/>
    <w:rsid w:val="006E76C9"/>
    <w:rsid w:val="006E79DB"/>
    <w:rsid w:val="006F0479"/>
    <w:rsid w:val="006F0CA1"/>
    <w:rsid w:val="006F11E6"/>
    <w:rsid w:val="006F17A1"/>
    <w:rsid w:val="006F22BA"/>
    <w:rsid w:val="006F2BCD"/>
    <w:rsid w:val="006F2F1E"/>
    <w:rsid w:val="006F667D"/>
    <w:rsid w:val="00701F94"/>
    <w:rsid w:val="0070355A"/>
    <w:rsid w:val="0070444D"/>
    <w:rsid w:val="00705F2B"/>
    <w:rsid w:val="0072008C"/>
    <w:rsid w:val="00720ADC"/>
    <w:rsid w:val="0072140E"/>
    <w:rsid w:val="00722F36"/>
    <w:rsid w:val="00724637"/>
    <w:rsid w:val="00725C69"/>
    <w:rsid w:val="00725E07"/>
    <w:rsid w:val="00725F65"/>
    <w:rsid w:val="007262D5"/>
    <w:rsid w:val="007332A7"/>
    <w:rsid w:val="0073543B"/>
    <w:rsid w:val="00735CE8"/>
    <w:rsid w:val="007363AB"/>
    <w:rsid w:val="00737F3B"/>
    <w:rsid w:val="00740467"/>
    <w:rsid w:val="00742F66"/>
    <w:rsid w:val="00744F54"/>
    <w:rsid w:val="0074726A"/>
    <w:rsid w:val="007524D4"/>
    <w:rsid w:val="00762E5E"/>
    <w:rsid w:val="0076385B"/>
    <w:rsid w:val="00763C24"/>
    <w:rsid w:val="007673EB"/>
    <w:rsid w:val="00770297"/>
    <w:rsid w:val="007725E4"/>
    <w:rsid w:val="00773B1E"/>
    <w:rsid w:val="00776DBD"/>
    <w:rsid w:val="007772E3"/>
    <w:rsid w:val="007773D3"/>
    <w:rsid w:val="00780E09"/>
    <w:rsid w:val="007843E1"/>
    <w:rsid w:val="00790147"/>
    <w:rsid w:val="00792249"/>
    <w:rsid w:val="007960BE"/>
    <w:rsid w:val="007A2961"/>
    <w:rsid w:val="007A40B2"/>
    <w:rsid w:val="007A7845"/>
    <w:rsid w:val="007A7FA3"/>
    <w:rsid w:val="007B39D3"/>
    <w:rsid w:val="007B424B"/>
    <w:rsid w:val="007B5A48"/>
    <w:rsid w:val="007B75E6"/>
    <w:rsid w:val="007C1070"/>
    <w:rsid w:val="007C2723"/>
    <w:rsid w:val="007C4209"/>
    <w:rsid w:val="007C5F8D"/>
    <w:rsid w:val="007C6B3B"/>
    <w:rsid w:val="007D077F"/>
    <w:rsid w:val="007D6D91"/>
    <w:rsid w:val="007E1098"/>
    <w:rsid w:val="007E24DE"/>
    <w:rsid w:val="007E51BF"/>
    <w:rsid w:val="007F2C47"/>
    <w:rsid w:val="007F4FFE"/>
    <w:rsid w:val="007F5D9C"/>
    <w:rsid w:val="008021A5"/>
    <w:rsid w:val="00802606"/>
    <w:rsid w:val="008040E8"/>
    <w:rsid w:val="0080785F"/>
    <w:rsid w:val="00814BD2"/>
    <w:rsid w:val="0082348D"/>
    <w:rsid w:val="008274FF"/>
    <w:rsid w:val="00833BDC"/>
    <w:rsid w:val="00836418"/>
    <w:rsid w:val="00841E86"/>
    <w:rsid w:val="0084309C"/>
    <w:rsid w:val="008433D6"/>
    <w:rsid w:val="00843A4A"/>
    <w:rsid w:val="008440E8"/>
    <w:rsid w:val="00845C9A"/>
    <w:rsid w:val="00852196"/>
    <w:rsid w:val="008522AF"/>
    <w:rsid w:val="00854EA8"/>
    <w:rsid w:val="0086428A"/>
    <w:rsid w:val="00864B67"/>
    <w:rsid w:val="008824C9"/>
    <w:rsid w:val="008862F5"/>
    <w:rsid w:val="008879DA"/>
    <w:rsid w:val="00887CB5"/>
    <w:rsid w:val="0089242A"/>
    <w:rsid w:val="00894241"/>
    <w:rsid w:val="0089425F"/>
    <w:rsid w:val="008950E0"/>
    <w:rsid w:val="00895556"/>
    <w:rsid w:val="008A04E6"/>
    <w:rsid w:val="008A54A6"/>
    <w:rsid w:val="008A58AC"/>
    <w:rsid w:val="008A7A46"/>
    <w:rsid w:val="008B0346"/>
    <w:rsid w:val="008B4255"/>
    <w:rsid w:val="008C2835"/>
    <w:rsid w:val="008C398D"/>
    <w:rsid w:val="008C544E"/>
    <w:rsid w:val="008C77B4"/>
    <w:rsid w:val="008D391C"/>
    <w:rsid w:val="008D3B5E"/>
    <w:rsid w:val="008D5F35"/>
    <w:rsid w:val="008E1BEC"/>
    <w:rsid w:val="008E1ED7"/>
    <w:rsid w:val="008E262F"/>
    <w:rsid w:val="008E4505"/>
    <w:rsid w:val="008E4E60"/>
    <w:rsid w:val="008E62E1"/>
    <w:rsid w:val="008E6974"/>
    <w:rsid w:val="008F5DE8"/>
    <w:rsid w:val="008F671A"/>
    <w:rsid w:val="008F75C8"/>
    <w:rsid w:val="00900A34"/>
    <w:rsid w:val="009022C6"/>
    <w:rsid w:val="00905970"/>
    <w:rsid w:val="0091046A"/>
    <w:rsid w:val="00917AB0"/>
    <w:rsid w:val="009202C5"/>
    <w:rsid w:val="00921FD3"/>
    <w:rsid w:val="009220D7"/>
    <w:rsid w:val="009261D8"/>
    <w:rsid w:val="00932353"/>
    <w:rsid w:val="00934B90"/>
    <w:rsid w:val="00940A26"/>
    <w:rsid w:val="00942939"/>
    <w:rsid w:val="00946C9F"/>
    <w:rsid w:val="00947684"/>
    <w:rsid w:val="00947961"/>
    <w:rsid w:val="00951F3C"/>
    <w:rsid w:val="00955702"/>
    <w:rsid w:val="0095648B"/>
    <w:rsid w:val="00957247"/>
    <w:rsid w:val="00957BDD"/>
    <w:rsid w:val="00960C28"/>
    <w:rsid w:val="0096367E"/>
    <w:rsid w:val="00966A53"/>
    <w:rsid w:val="00966FD8"/>
    <w:rsid w:val="00971841"/>
    <w:rsid w:val="00973880"/>
    <w:rsid w:val="00974BC8"/>
    <w:rsid w:val="00975767"/>
    <w:rsid w:val="00977281"/>
    <w:rsid w:val="00982451"/>
    <w:rsid w:val="00983C9A"/>
    <w:rsid w:val="00983DB2"/>
    <w:rsid w:val="00986B43"/>
    <w:rsid w:val="00990C48"/>
    <w:rsid w:val="00993216"/>
    <w:rsid w:val="00994AF2"/>
    <w:rsid w:val="009977D9"/>
    <w:rsid w:val="009A21CF"/>
    <w:rsid w:val="009A31A2"/>
    <w:rsid w:val="009B0C2F"/>
    <w:rsid w:val="009B30B2"/>
    <w:rsid w:val="009B75B6"/>
    <w:rsid w:val="009C2165"/>
    <w:rsid w:val="009C70D9"/>
    <w:rsid w:val="009C7355"/>
    <w:rsid w:val="009D2A6E"/>
    <w:rsid w:val="009D53CD"/>
    <w:rsid w:val="009E4E33"/>
    <w:rsid w:val="009E7376"/>
    <w:rsid w:val="009E767F"/>
    <w:rsid w:val="009F024E"/>
    <w:rsid w:val="009F655A"/>
    <w:rsid w:val="009F7F3F"/>
    <w:rsid w:val="00A00CBC"/>
    <w:rsid w:val="00A027BE"/>
    <w:rsid w:val="00A0356E"/>
    <w:rsid w:val="00A05561"/>
    <w:rsid w:val="00A05FAA"/>
    <w:rsid w:val="00A0667E"/>
    <w:rsid w:val="00A1127E"/>
    <w:rsid w:val="00A161D6"/>
    <w:rsid w:val="00A20D01"/>
    <w:rsid w:val="00A213B1"/>
    <w:rsid w:val="00A263B1"/>
    <w:rsid w:val="00A33E2B"/>
    <w:rsid w:val="00A344B1"/>
    <w:rsid w:val="00A34BFF"/>
    <w:rsid w:val="00A35389"/>
    <w:rsid w:val="00A40579"/>
    <w:rsid w:val="00A40F85"/>
    <w:rsid w:val="00A46241"/>
    <w:rsid w:val="00A47B2F"/>
    <w:rsid w:val="00A52060"/>
    <w:rsid w:val="00A52D82"/>
    <w:rsid w:val="00A53B3F"/>
    <w:rsid w:val="00A64BAE"/>
    <w:rsid w:val="00A65014"/>
    <w:rsid w:val="00A73950"/>
    <w:rsid w:val="00A75EB9"/>
    <w:rsid w:val="00A765ED"/>
    <w:rsid w:val="00A80015"/>
    <w:rsid w:val="00A822D8"/>
    <w:rsid w:val="00A91604"/>
    <w:rsid w:val="00A9464A"/>
    <w:rsid w:val="00A954BB"/>
    <w:rsid w:val="00A968C2"/>
    <w:rsid w:val="00A96CAA"/>
    <w:rsid w:val="00A971A8"/>
    <w:rsid w:val="00AA2430"/>
    <w:rsid w:val="00AA2E26"/>
    <w:rsid w:val="00AA591D"/>
    <w:rsid w:val="00AB27C8"/>
    <w:rsid w:val="00AB5CC7"/>
    <w:rsid w:val="00AC12C7"/>
    <w:rsid w:val="00AC5770"/>
    <w:rsid w:val="00AC5A0A"/>
    <w:rsid w:val="00AD053A"/>
    <w:rsid w:val="00AD3943"/>
    <w:rsid w:val="00AD4014"/>
    <w:rsid w:val="00AD536C"/>
    <w:rsid w:val="00AE06E1"/>
    <w:rsid w:val="00AE41CC"/>
    <w:rsid w:val="00AF2755"/>
    <w:rsid w:val="00AF3631"/>
    <w:rsid w:val="00AF58AA"/>
    <w:rsid w:val="00AF6BA9"/>
    <w:rsid w:val="00B045E1"/>
    <w:rsid w:val="00B047B4"/>
    <w:rsid w:val="00B04E7C"/>
    <w:rsid w:val="00B05392"/>
    <w:rsid w:val="00B16033"/>
    <w:rsid w:val="00B16835"/>
    <w:rsid w:val="00B16A86"/>
    <w:rsid w:val="00B178E0"/>
    <w:rsid w:val="00B17909"/>
    <w:rsid w:val="00B2394C"/>
    <w:rsid w:val="00B27880"/>
    <w:rsid w:val="00B30233"/>
    <w:rsid w:val="00B34D1F"/>
    <w:rsid w:val="00B3577A"/>
    <w:rsid w:val="00B365BD"/>
    <w:rsid w:val="00B41387"/>
    <w:rsid w:val="00B41D2C"/>
    <w:rsid w:val="00B42414"/>
    <w:rsid w:val="00B4618E"/>
    <w:rsid w:val="00B508B5"/>
    <w:rsid w:val="00B509BA"/>
    <w:rsid w:val="00B52844"/>
    <w:rsid w:val="00B54101"/>
    <w:rsid w:val="00B57790"/>
    <w:rsid w:val="00B647AB"/>
    <w:rsid w:val="00B652E2"/>
    <w:rsid w:val="00B658AF"/>
    <w:rsid w:val="00B73940"/>
    <w:rsid w:val="00B85028"/>
    <w:rsid w:val="00B9174C"/>
    <w:rsid w:val="00B92656"/>
    <w:rsid w:val="00BA1813"/>
    <w:rsid w:val="00BA38E7"/>
    <w:rsid w:val="00BA457C"/>
    <w:rsid w:val="00BB00A2"/>
    <w:rsid w:val="00BC2680"/>
    <w:rsid w:val="00BC6ADB"/>
    <w:rsid w:val="00BC79A6"/>
    <w:rsid w:val="00BD0A8A"/>
    <w:rsid w:val="00BD104C"/>
    <w:rsid w:val="00BD1E5B"/>
    <w:rsid w:val="00BD262C"/>
    <w:rsid w:val="00BD5B4B"/>
    <w:rsid w:val="00BD73D5"/>
    <w:rsid w:val="00BE02CE"/>
    <w:rsid w:val="00BE23BD"/>
    <w:rsid w:val="00BE3F7B"/>
    <w:rsid w:val="00BE5E6F"/>
    <w:rsid w:val="00BF02A8"/>
    <w:rsid w:val="00C1013D"/>
    <w:rsid w:val="00C12988"/>
    <w:rsid w:val="00C1506D"/>
    <w:rsid w:val="00C20561"/>
    <w:rsid w:val="00C21F21"/>
    <w:rsid w:val="00C22186"/>
    <w:rsid w:val="00C24AD1"/>
    <w:rsid w:val="00C2638A"/>
    <w:rsid w:val="00C26A45"/>
    <w:rsid w:val="00C27794"/>
    <w:rsid w:val="00C30F96"/>
    <w:rsid w:val="00C31BE6"/>
    <w:rsid w:val="00C31C00"/>
    <w:rsid w:val="00C353C8"/>
    <w:rsid w:val="00C36AA2"/>
    <w:rsid w:val="00C41023"/>
    <w:rsid w:val="00C44800"/>
    <w:rsid w:val="00C47C45"/>
    <w:rsid w:val="00C509DC"/>
    <w:rsid w:val="00C515B8"/>
    <w:rsid w:val="00C5175F"/>
    <w:rsid w:val="00C53C5C"/>
    <w:rsid w:val="00C572B1"/>
    <w:rsid w:val="00C57378"/>
    <w:rsid w:val="00C577FB"/>
    <w:rsid w:val="00C61392"/>
    <w:rsid w:val="00C62FCD"/>
    <w:rsid w:val="00C649CD"/>
    <w:rsid w:val="00C738C9"/>
    <w:rsid w:val="00C75429"/>
    <w:rsid w:val="00C81E40"/>
    <w:rsid w:val="00C83CF1"/>
    <w:rsid w:val="00C854AC"/>
    <w:rsid w:val="00C948CF"/>
    <w:rsid w:val="00C94BC0"/>
    <w:rsid w:val="00C956D0"/>
    <w:rsid w:val="00CA0DAF"/>
    <w:rsid w:val="00CA1B37"/>
    <w:rsid w:val="00CA23DA"/>
    <w:rsid w:val="00CA4083"/>
    <w:rsid w:val="00CA48B2"/>
    <w:rsid w:val="00CA4AF3"/>
    <w:rsid w:val="00CA6768"/>
    <w:rsid w:val="00CA74B5"/>
    <w:rsid w:val="00CC0D1A"/>
    <w:rsid w:val="00CC186D"/>
    <w:rsid w:val="00CC400B"/>
    <w:rsid w:val="00CD17BB"/>
    <w:rsid w:val="00CD20B9"/>
    <w:rsid w:val="00CD4754"/>
    <w:rsid w:val="00CE00DA"/>
    <w:rsid w:val="00CE12AE"/>
    <w:rsid w:val="00CE1D94"/>
    <w:rsid w:val="00CE38CA"/>
    <w:rsid w:val="00CE70F8"/>
    <w:rsid w:val="00CF2F5A"/>
    <w:rsid w:val="00CF30EA"/>
    <w:rsid w:val="00CF45C0"/>
    <w:rsid w:val="00CF4B8A"/>
    <w:rsid w:val="00D015E0"/>
    <w:rsid w:val="00D017D8"/>
    <w:rsid w:val="00D01E60"/>
    <w:rsid w:val="00D02423"/>
    <w:rsid w:val="00D03B7F"/>
    <w:rsid w:val="00D05BC4"/>
    <w:rsid w:val="00D077D4"/>
    <w:rsid w:val="00D11763"/>
    <w:rsid w:val="00D1583E"/>
    <w:rsid w:val="00D16328"/>
    <w:rsid w:val="00D16E49"/>
    <w:rsid w:val="00D20F63"/>
    <w:rsid w:val="00D233F2"/>
    <w:rsid w:val="00D3139F"/>
    <w:rsid w:val="00D34E46"/>
    <w:rsid w:val="00D353F2"/>
    <w:rsid w:val="00D36573"/>
    <w:rsid w:val="00D4026B"/>
    <w:rsid w:val="00D4203B"/>
    <w:rsid w:val="00D45956"/>
    <w:rsid w:val="00D47C87"/>
    <w:rsid w:val="00D503B2"/>
    <w:rsid w:val="00D507EE"/>
    <w:rsid w:val="00D51B8A"/>
    <w:rsid w:val="00D55D74"/>
    <w:rsid w:val="00D55DF3"/>
    <w:rsid w:val="00D63460"/>
    <w:rsid w:val="00D65AA1"/>
    <w:rsid w:val="00D7170B"/>
    <w:rsid w:val="00D727DB"/>
    <w:rsid w:val="00D8411C"/>
    <w:rsid w:val="00D847B1"/>
    <w:rsid w:val="00D87EC4"/>
    <w:rsid w:val="00D9066E"/>
    <w:rsid w:val="00D9337B"/>
    <w:rsid w:val="00D94985"/>
    <w:rsid w:val="00D97A44"/>
    <w:rsid w:val="00DA0CFA"/>
    <w:rsid w:val="00DA24FF"/>
    <w:rsid w:val="00DA3D7C"/>
    <w:rsid w:val="00DA5F48"/>
    <w:rsid w:val="00DA6759"/>
    <w:rsid w:val="00DA7956"/>
    <w:rsid w:val="00DB05DE"/>
    <w:rsid w:val="00DB30BF"/>
    <w:rsid w:val="00DB4903"/>
    <w:rsid w:val="00DB4E4E"/>
    <w:rsid w:val="00DB566D"/>
    <w:rsid w:val="00DB5D1B"/>
    <w:rsid w:val="00DB7506"/>
    <w:rsid w:val="00DB77FC"/>
    <w:rsid w:val="00DB7BED"/>
    <w:rsid w:val="00DC00D0"/>
    <w:rsid w:val="00DC1809"/>
    <w:rsid w:val="00DC674E"/>
    <w:rsid w:val="00DD3473"/>
    <w:rsid w:val="00DD42E2"/>
    <w:rsid w:val="00DD48AE"/>
    <w:rsid w:val="00DD502A"/>
    <w:rsid w:val="00DD6A57"/>
    <w:rsid w:val="00DE37DE"/>
    <w:rsid w:val="00DE5CC1"/>
    <w:rsid w:val="00DF1A9C"/>
    <w:rsid w:val="00DF1F92"/>
    <w:rsid w:val="00DF363C"/>
    <w:rsid w:val="00DF364B"/>
    <w:rsid w:val="00DF4166"/>
    <w:rsid w:val="00DF4D51"/>
    <w:rsid w:val="00E01F5B"/>
    <w:rsid w:val="00E02BEF"/>
    <w:rsid w:val="00E03D68"/>
    <w:rsid w:val="00E069FE"/>
    <w:rsid w:val="00E12222"/>
    <w:rsid w:val="00E12664"/>
    <w:rsid w:val="00E171AE"/>
    <w:rsid w:val="00E17EBE"/>
    <w:rsid w:val="00E207EA"/>
    <w:rsid w:val="00E22371"/>
    <w:rsid w:val="00E2317F"/>
    <w:rsid w:val="00E2748C"/>
    <w:rsid w:val="00E27EB5"/>
    <w:rsid w:val="00E30261"/>
    <w:rsid w:val="00E310A9"/>
    <w:rsid w:val="00E40F82"/>
    <w:rsid w:val="00E43729"/>
    <w:rsid w:val="00E508CE"/>
    <w:rsid w:val="00E56242"/>
    <w:rsid w:val="00E63432"/>
    <w:rsid w:val="00E6357A"/>
    <w:rsid w:val="00E72560"/>
    <w:rsid w:val="00E81BA4"/>
    <w:rsid w:val="00E90959"/>
    <w:rsid w:val="00E90E9C"/>
    <w:rsid w:val="00E91082"/>
    <w:rsid w:val="00E94A0F"/>
    <w:rsid w:val="00E95449"/>
    <w:rsid w:val="00E96139"/>
    <w:rsid w:val="00E97C54"/>
    <w:rsid w:val="00E97EB0"/>
    <w:rsid w:val="00EA016D"/>
    <w:rsid w:val="00EB3745"/>
    <w:rsid w:val="00EC06CF"/>
    <w:rsid w:val="00EC308A"/>
    <w:rsid w:val="00EC682A"/>
    <w:rsid w:val="00EC72BA"/>
    <w:rsid w:val="00ED3D1F"/>
    <w:rsid w:val="00ED5D95"/>
    <w:rsid w:val="00ED6550"/>
    <w:rsid w:val="00ED7794"/>
    <w:rsid w:val="00EE23A3"/>
    <w:rsid w:val="00EE5639"/>
    <w:rsid w:val="00EE6F9A"/>
    <w:rsid w:val="00EF1677"/>
    <w:rsid w:val="00EF1C2A"/>
    <w:rsid w:val="00EF66A8"/>
    <w:rsid w:val="00EF7B2F"/>
    <w:rsid w:val="00F00BC4"/>
    <w:rsid w:val="00F052D1"/>
    <w:rsid w:val="00F1554A"/>
    <w:rsid w:val="00F214E8"/>
    <w:rsid w:val="00F2157A"/>
    <w:rsid w:val="00F236C1"/>
    <w:rsid w:val="00F243B5"/>
    <w:rsid w:val="00F245B4"/>
    <w:rsid w:val="00F26E39"/>
    <w:rsid w:val="00F3157F"/>
    <w:rsid w:val="00F31A79"/>
    <w:rsid w:val="00F31DA7"/>
    <w:rsid w:val="00F3338E"/>
    <w:rsid w:val="00F33644"/>
    <w:rsid w:val="00F35372"/>
    <w:rsid w:val="00F37078"/>
    <w:rsid w:val="00F37AF1"/>
    <w:rsid w:val="00F4075A"/>
    <w:rsid w:val="00F4635C"/>
    <w:rsid w:val="00F47CD9"/>
    <w:rsid w:val="00F5222A"/>
    <w:rsid w:val="00F531C6"/>
    <w:rsid w:val="00F5504A"/>
    <w:rsid w:val="00F71379"/>
    <w:rsid w:val="00F73310"/>
    <w:rsid w:val="00F7362A"/>
    <w:rsid w:val="00F82FBF"/>
    <w:rsid w:val="00F83039"/>
    <w:rsid w:val="00F8349B"/>
    <w:rsid w:val="00F836DA"/>
    <w:rsid w:val="00F94D7E"/>
    <w:rsid w:val="00F96F4C"/>
    <w:rsid w:val="00F975B7"/>
    <w:rsid w:val="00FA0FC5"/>
    <w:rsid w:val="00FA2262"/>
    <w:rsid w:val="00FA2FDD"/>
    <w:rsid w:val="00FB0EA4"/>
    <w:rsid w:val="00FB1BDB"/>
    <w:rsid w:val="00FB2AE8"/>
    <w:rsid w:val="00FB2E20"/>
    <w:rsid w:val="00FB43C4"/>
    <w:rsid w:val="00FB5276"/>
    <w:rsid w:val="00FB5C2C"/>
    <w:rsid w:val="00FC2E4B"/>
    <w:rsid w:val="00FC574B"/>
    <w:rsid w:val="00FC792C"/>
    <w:rsid w:val="00FD213B"/>
    <w:rsid w:val="00FD3B1E"/>
    <w:rsid w:val="00FE234C"/>
    <w:rsid w:val="00FE3150"/>
    <w:rsid w:val="00FE3CF6"/>
    <w:rsid w:val="00FF1A3A"/>
    <w:rsid w:val="00FF3495"/>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6F00F02C-8582-43CE-84EB-C8F6FA60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B9174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9D53CD"/>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5A63D8"/>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character" w:customStyle="1" w:styleId="UnresolvedMention1">
    <w:name w:val="Unresolved Mention1"/>
    <w:basedOn w:val="DefaultParagraphFont"/>
    <w:uiPriority w:val="99"/>
    <w:semiHidden/>
    <w:unhideWhenUsed/>
    <w:rsid w:val="00C1013D"/>
    <w:rPr>
      <w:color w:val="605E5C"/>
      <w:shd w:val="clear" w:color="auto" w:fill="E1DFDD"/>
    </w:rPr>
  </w:style>
  <w:style w:type="paragraph" w:styleId="Revision">
    <w:name w:val="Revision"/>
    <w:hidden/>
    <w:uiPriority w:val="99"/>
    <w:semiHidden/>
    <w:rsid w:val="007D077F"/>
    <w:pPr>
      <w:spacing w:after="0" w:line="240" w:lineRule="auto"/>
    </w:pPr>
    <w:rPr>
      <w:rFonts w:ascii="Calibri" w:eastAsia="Calibri" w:hAnsi="Calibri" w:cs="Calibri"/>
      <w:color w:val="FF0000"/>
      <w:sz w:val="20"/>
      <w:szCs w:val="20"/>
    </w:rPr>
  </w:style>
  <w:style w:type="table" w:customStyle="1" w:styleId="DPIEnormal2">
    <w:name w:val="DPIE normal2"/>
    <w:basedOn w:val="TableNormal"/>
    <w:uiPriority w:val="99"/>
    <w:rsid w:val="00C956D0"/>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styleId="GridTable4-Accent4">
    <w:name w:val="Grid Table 4 Accent 4"/>
    <w:basedOn w:val="TableNormal"/>
    <w:uiPriority w:val="49"/>
    <w:rsid w:val="00057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5Dark-Accent2">
    <w:name w:val="Grid Table 5 Dark Accent 2"/>
    <w:basedOn w:val="TableNormal"/>
    <w:uiPriority w:val="50"/>
    <w:rsid w:val="00057E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 w:type="table" w:customStyle="1" w:styleId="DPIEnormal3">
    <w:name w:val="DPIE normal3"/>
    <w:basedOn w:val="TableNormal"/>
    <w:uiPriority w:val="99"/>
    <w:rsid w:val="00F4075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styleId="ListTable3-Accent4">
    <w:name w:val="List Table 3 Accent 4"/>
    <w:basedOn w:val="TableNormal"/>
    <w:uiPriority w:val="48"/>
    <w:rsid w:val="00F4075A"/>
    <w:pPr>
      <w:spacing w:after="0" w:line="240" w:lineRule="auto"/>
    </w:pPr>
    <w:tblPr>
      <w:tblStyleRowBandSize w:val="1"/>
      <w:tblStyleColBandSize w:val="1"/>
      <w:tblBorders>
        <w:top w:val="single" w:sz="4" w:space="0" w:color="8CE0FF" w:themeColor="accent4"/>
        <w:left w:val="single" w:sz="4" w:space="0" w:color="8CE0FF" w:themeColor="accent4"/>
        <w:bottom w:val="single" w:sz="4" w:space="0" w:color="8CE0FF" w:themeColor="accent4"/>
        <w:right w:val="single" w:sz="4" w:space="0" w:color="8CE0FF" w:themeColor="accent4"/>
      </w:tblBorders>
    </w:tblPr>
    <w:tblStylePr w:type="firstRow">
      <w:rPr>
        <w:b/>
        <w:bCs/>
        <w:color w:val="FFFFFF" w:themeColor="background1"/>
      </w:rPr>
      <w:tblPr/>
      <w:tcPr>
        <w:shd w:val="clear" w:color="auto" w:fill="8CE0FF" w:themeFill="accent4"/>
      </w:tcPr>
    </w:tblStylePr>
    <w:tblStylePr w:type="lastRow">
      <w:rPr>
        <w:b/>
        <w:bCs/>
      </w:rPr>
      <w:tblPr/>
      <w:tcPr>
        <w:tcBorders>
          <w:top w:val="double" w:sz="4" w:space="0" w:color="8CE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4"/>
          <w:right w:val="single" w:sz="4" w:space="0" w:color="8CE0FF" w:themeColor="accent4"/>
        </w:tcBorders>
      </w:tcPr>
    </w:tblStylePr>
    <w:tblStylePr w:type="band1Horz">
      <w:tblPr/>
      <w:tcPr>
        <w:tcBorders>
          <w:top w:val="single" w:sz="4" w:space="0" w:color="8CE0FF" w:themeColor="accent4"/>
          <w:bottom w:val="single" w:sz="4" w:space="0" w:color="8CE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4"/>
          <w:left w:val="nil"/>
        </w:tcBorders>
      </w:tcPr>
    </w:tblStylePr>
    <w:tblStylePr w:type="swCell">
      <w:tblPr/>
      <w:tcPr>
        <w:tcBorders>
          <w:top w:val="double" w:sz="4" w:space="0" w:color="8CE0FF" w:themeColor="accent4"/>
          <w:right w:val="nil"/>
        </w:tcBorders>
      </w:tcPr>
    </w:tblStylePr>
  </w:style>
  <w:style w:type="table" w:customStyle="1" w:styleId="DPIEnormal4">
    <w:name w:val="DPIE normal4"/>
    <w:basedOn w:val="TableNormal"/>
    <w:uiPriority w:val="99"/>
    <w:rsid w:val="00947961"/>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5">
    <w:name w:val="DPIE normal5"/>
    <w:basedOn w:val="TableNormal"/>
    <w:uiPriority w:val="99"/>
    <w:rsid w:val="0040082B"/>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6">
    <w:name w:val="DPIE normal6"/>
    <w:basedOn w:val="TableNormal"/>
    <w:uiPriority w:val="99"/>
    <w:rsid w:val="0040082B"/>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7">
    <w:name w:val="DPIE normal7"/>
    <w:basedOn w:val="TableNormal"/>
    <w:uiPriority w:val="99"/>
    <w:rsid w:val="001D6F08"/>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8">
    <w:name w:val="DPIE normal8"/>
    <w:basedOn w:val="TableNormal"/>
    <w:uiPriority w:val="99"/>
    <w:rsid w:val="00990C48"/>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styleId="GridTable4-Accent2">
    <w:name w:val="Grid Table 4 Accent 2"/>
    <w:basedOn w:val="TableNormal"/>
    <w:uiPriority w:val="49"/>
    <w:rsid w:val="00990C48"/>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ighlightbox">
    <w:name w:val="Highlight box"/>
    <w:basedOn w:val="Footer"/>
    <w:uiPriority w:val="79"/>
    <w:rsid w:val="00990C48"/>
    <w:p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clear" w:pos="2552"/>
        <w:tab w:val="clear" w:pos="6237"/>
        <w:tab w:val="clear" w:pos="10206"/>
        <w:tab w:val="right" w:pos="9356"/>
      </w:tabs>
      <w:suppressAutoHyphens w:val="0"/>
      <w:spacing w:line="276" w:lineRule="auto"/>
      <w:contextualSpacing w:val="0"/>
    </w:pPr>
    <w:rPr>
      <w:rFonts w:ascii="Arial" w:eastAsiaTheme="minorHAnsi" w:hAnsi="Arial"/>
      <w:i/>
      <w:color w:val="auto"/>
      <w:sz w:val="16"/>
      <w:szCs w:val="16"/>
      <w:lang w:eastAsia="en-US"/>
    </w:rPr>
  </w:style>
  <w:style w:type="table" w:customStyle="1" w:styleId="DPIEnormal9">
    <w:name w:val="DPIE normal9"/>
    <w:basedOn w:val="TableNormal"/>
    <w:uiPriority w:val="99"/>
    <w:rsid w:val="00C738C9"/>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HiddenTable41">
    <w:name w:val="Hidden Table41"/>
    <w:basedOn w:val="TableNormal"/>
    <w:uiPriority w:val="99"/>
    <w:rsid w:val="008A04E6"/>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table" w:styleId="GridTable1Light-Accent2">
    <w:name w:val="Grid Table 1 Light Accent 2"/>
    <w:basedOn w:val="TableNormal"/>
    <w:uiPriority w:val="46"/>
    <w:rsid w:val="006F0CA1"/>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2" w:space="0" w:color="DFF4FD"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F0CA1"/>
    <w:pPr>
      <w:spacing w:after="0" w:line="240" w:lineRule="auto"/>
    </w:pPr>
    <w:tblPr>
      <w:tblStyleRowBandSize w:val="1"/>
      <w:tblStyleColBandSize w:val="1"/>
      <w:tblBorders>
        <w:top w:val="single" w:sz="2" w:space="0" w:color="DFF4FD" w:themeColor="accent2" w:themeTint="99"/>
        <w:bottom w:val="single" w:sz="2" w:space="0" w:color="DFF4FD" w:themeColor="accent2" w:themeTint="99"/>
        <w:insideH w:val="single" w:sz="2" w:space="0" w:color="DFF4FD" w:themeColor="accent2" w:themeTint="99"/>
        <w:insideV w:val="single" w:sz="2" w:space="0" w:color="DFF4FD" w:themeColor="accent2" w:themeTint="99"/>
      </w:tblBorders>
    </w:tblPr>
    <w:tblStylePr w:type="firstRow">
      <w:rPr>
        <w:b/>
        <w:bCs/>
      </w:rPr>
      <w:tblPr/>
      <w:tcPr>
        <w:tcBorders>
          <w:top w:val="nil"/>
          <w:bottom w:val="single" w:sz="12" w:space="0" w:color="DFF4FD" w:themeColor="accent2" w:themeTint="99"/>
          <w:insideH w:val="nil"/>
          <w:insideV w:val="nil"/>
        </w:tcBorders>
        <w:shd w:val="clear" w:color="auto" w:fill="FFFFFF" w:themeFill="background1"/>
      </w:tcPr>
    </w:tblStylePr>
    <w:tblStylePr w:type="lastRow">
      <w:rPr>
        <w:b/>
        <w:bCs/>
      </w:rPr>
      <w:tblPr/>
      <w:tcPr>
        <w:tcBorders>
          <w:top w:val="double" w:sz="2" w:space="0" w:color="DFF4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GridTable1Light-Accent4">
    <w:name w:val="Grid Table 1 Light Accent 4"/>
    <w:basedOn w:val="TableNormal"/>
    <w:uiPriority w:val="46"/>
    <w:rsid w:val="006F0CA1"/>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DPIEnormal10">
    <w:name w:val="DPIE normal10"/>
    <w:basedOn w:val="TableNormal"/>
    <w:uiPriority w:val="99"/>
    <w:rsid w:val="00672F9C"/>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1">
    <w:name w:val="DPIE normal11"/>
    <w:basedOn w:val="TableNormal"/>
    <w:uiPriority w:val="99"/>
    <w:rsid w:val="00D7170B"/>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2">
    <w:name w:val="DPIE normal12"/>
    <w:basedOn w:val="TableNormal"/>
    <w:uiPriority w:val="99"/>
    <w:rsid w:val="00421ED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ListTable4-Accent21">
    <w:name w:val="List Table 4 - Accent 21"/>
    <w:basedOn w:val="TableNormal"/>
    <w:next w:val="ListTable4-Accent2"/>
    <w:uiPriority w:val="49"/>
    <w:rsid w:val="00E2317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3">
    <w:name w:val="DPIE normal13"/>
    <w:basedOn w:val="TableNormal"/>
    <w:uiPriority w:val="99"/>
    <w:rsid w:val="00E2317F"/>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ListTable4-Accent22">
    <w:name w:val="List Table 4 - Accent 22"/>
    <w:basedOn w:val="TableNormal"/>
    <w:next w:val="ListTable4-Accent2"/>
    <w:uiPriority w:val="49"/>
    <w:rsid w:val="00DA3D7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3">
    <w:name w:val="List Table 4 - Accent 23"/>
    <w:basedOn w:val="TableNormal"/>
    <w:next w:val="ListTable4-Accent2"/>
    <w:uiPriority w:val="49"/>
    <w:rsid w:val="00DA3D7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ListTable4-Accent24">
    <w:name w:val="List Table 4 - Accent 24"/>
    <w:basedOn w:val="TableNormal"/>
    <w:next w:val="ListTable4-Accent2"/>
    <w:uiPriority w:val="49"/>
    <w:rsid w:val="00B34D1F"/>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4">
    <w:name w:val="DPIE normal14"/>
    <w:basedOn w:val="TableNormal"/>
    <w:uiPriority w:val="99"/>
    <w:rsid w:val="00B34D1F"/>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5">
    <w:name w:val="DPIE normal15"/>
    <w:basedOn w:val="TableNormal"/>
    <w:uiPriority w:val="99"/>
    <w:rsid w:val="00B34D1F"/>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6">
    <w:name w:val="DPIE normal16"/>
    <w:basedOn w:val="TableNormal"/>
    <w:uiPriority w:val="99"/>
    <w:rsid w:val="00B34D1F"/>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7">
    <w:name w:val="DPIE normal17"/>
    <w:basedOn w:val="TableNormal"/>
    <w:uiPriority w:val="99"/>
    <w:rsid w:val="00C24AD1"/>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8">
    <w:name w:val="DPIE normal18"/>
    <w:basedOn w:val="TableNormal"/>
    <w:uiPriority w:val="99"/>
    <w:rsid w:val="00BC79A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19">
    <w:name w:val="DPIE normal19"/>
    <w:basedOn w:val="TableNormal"/>
    <w:uiPriority w:val="99"/>
    <w:rsid w:val="00A73950"/>
    <w:pPr>
      <w:spacing w:after="0" w:line="240" w:lineRule="auto"/>
    </w:pPr>
    <w:rPr>
      <w:rFonts w:ascii="Arial" w:eastAsiaTheme="minorHAnsi" w:hAnsi="Arial"/>
      <w:sz w:val="20"/>
      <w:lang w:eastAsia="en-US"/>
    </w:rPr>
    <w:tblPr>
      <w:tblBorders>
        <w:bottom w:val="single" w:sz="4" w:space="0" w:color="85939E" w:themeColor="text1" w:themeTint="80"/>
        <w:insideH w:val="single" w:sz="4" w:space="0" w:color="85939E" w:themeColor="text1" w:themeTint="80"/>
        <w:insideV w:val="single" w:sz="4" w:space="0" w:color="85939E" w:themeColor="text1" w:themeTint="80"/>
      </w:tblBorders>
      <w:tblCellMar>
        <w:left w:w="85" w:type="dxa"/>
        <w:right w:w="85" w:type="dxa"/>
      </w:tblCellMar>
    </w:tblPr>
    <w:trPr>
      <w:cantSplit/>
    </w:trPr>
    <w:tblStylePr w:type="firstRow">
      <w:pPr>
        <w:jc w:val="left"/>
      </w:pPr>
      <w:rPr>
        <w:b w:val="0"/>
      </w:rPr>
      <w:tblPr/>
      <w:tcPr>
        <w:tcBorders>
          <w:top w:val="nil"/>
          <w:left w:val="nil"/>
          <w:bottom w:val="single" w:sz="4" w:space="0" w:color="8CE0FF" w:themeColor="accent4"/>
          <w:right w:val="nil"/>
          <w:insideH w:val="single" w:sz="4" w:space="0" w:color="D7153A" w:themeColor="text2"/>
          <w:insideV w:val="single" w:sz="4" w:space="0" w:color="85939E" w:themeColor="text1" w:themeTint="80"/>
        </w:tcBorders>
        <w:shd w:val="clear" w:color="auto" w:fill="002664" w:themeFill="background2"/>
      </w:tcPr>
    </w:tblStylePr>
  </w:style>
  <w:style w:type="table" w:styleId="PlainTable2">
    <w:name w:val="Plain Table 2"/>
    <w:basedOn w:val="TableNormal"/>
    <w:uiPriority w:val="42"/>
    <w:rsid w:val="008440E8"/>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table" w:customStyle="1" w:styleId="DPIEnormal20">
    <w:name w:val="DPIE normal20"/>
    <w:basedOn w:val="TableNormal"/>
    <w:uiPriority w:val="99"/>
    <w:rsid w:val="00300B13"/>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character" w:styleId="FollowedHyperlink">
    <w:name w:val="FollowedHyperlink"/>
    <w:basedOn w:val="DefaultParagraphFont"/>
    <w:uiPriority w:val="99"/>
    <w:semiHidden/>
    <w:rsid w:val="00E508CE"/>
    <w:rPr>
      <w:color w:val="22272B" w:themeColor="followedHyperlink"/>
      <w:u w:val="single"/>
    </w:rPr>
  </w:style>
  <w:style w:type="paragraph" w:customStyle="1" w:styleId="Default">
    <w:name w:val="Default"/>
    <w:rsid w:val="00636E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semiHidden/>
    <w:qFormat/>
    <w:rsid w:val="006233A3"/>
    <w:pPr>
      <w:ind w:left="720"/>
      <w:contextualSpacing/>
    </w:pPr>
  </w:style>
  <w:style w:type="character" w:customStyle="1" w:styleId="frag-no">
    <w:name w:val="frag-no"/>
    <w:basedOn w:val="DefaultParagraphFont"/>
    <w:rsid w:val="007C5F8D"/>
  </w:style>
  <w:style w:type="character" w:customStyle="1" w:styleId="frag-heading">
    <w:name w:val="frag-heading"/>
    <w:basedOn w:val="DefaultParagraphFont"/>
    <w:rsid w:val="00E6357A"/>
  </w:style>
  <w:style w:type="character" w:customStyle="1" w:styleId="hittext">
    <w:name w:val="hittext"/>
    <w:basedOn w:val="DefaultParagraphFont"/>
    <w:rsid w:val="00E6357A"/>
  </w:style>
  <w:style w:type="paragraph" w:styleId="NoSpacing">
    <w:name w:val="No Spacing"/>
    <w:uiPriority w:val="39"/>
    <w:semiHidden/>
    <w:qFormat/>
    <w:rsid w:val="008A7A46"/>
    <w:pPr>
      <w:suppressAutoHyphens/>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770297"/>
    <w:rPr>
      <w:color w:val="605E5C"/>
      <w:shd w:val="clear" w:color="auto" w:fill="E1DFDD"/>
    </w:rPr>
  </w:style>
  <w:style w:type="character" w:customStyle="1" w:styleId="ui-provider">
    <w:name w:val="ui-provider"/>
    <w:basedOn w:val="DefaultParagraphFont"/>
    <w:rsid w:val="00A7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05991270">
      <w:bodyDiv w:val="1"/>
      <w:marLeft w:val="0"/>
      <w:marRight w:val="0"/>
      <w:marTop w:val="0"/>
      <w:marBottom w:val="0"/>
      <w:divBdr>
        <w:top w:val="none" w:sz="0" w:space="0" w:color="auto"/>
        <w:left w:val="none" w:sz="0" w:space="0" w:color="auto"/>
        <w:bottom w:val="none" w:sz="0" w:space="0" w:color="auto"/>
        <w:right w:val="none" w:sz="0" w:space="0" w:color="auto"/>
      </w:divBdr>
      <w:divsChild>
        <w:div w:id="13699221">
          <w:marLeft w:val="340"/>
          <w:marRight w:val="0"/>
          <w:marTop w:val="160"/>
          <w:marBottom w:val="200"/>
          <w:divBdr>
            <w:top w:val="none" w:sz="0" w:space="0" w:color="auto"/>
            <w:left w:val="none" w:sz="0" w:space="0" w:color="auto"/>
            <w:bottom w:val="none" w:sz="0" w:space="0" w:color="auto"/>
            <w:right w:val="none" w:sz="0" w:space="0" w:color="auto"/>
          </w:divBdr>
        </w:div>
        <w:div w:id="5664550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98638630">
              <w:marLeft w:val="0"/>
              <w:marRight w:val="0"/>
              <w:marTop w:val="0"/>
              <w:marBottom w:val="0"/>
              <w:divBdr>
                <w:top w:val="none" w:sz="0" w:space="0" w:color="auto"/>
                <w:left w:val="none" w:sz="0" w:space="0" w:color="auto"/>
                <w:bottom w:val="none" w:sz="0" w:space="0" w:color="auto"/>
                <w:right w:val="none" w:sz="0" w:space="0" w:color="auto"/>
              </w:divBdr>
              <w:divsChild>
                <w:div w:id="14876276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3660788">
              <w:marLeft w:val="0"/>
              <w:marRight w:val="0"/>
              <w:marTop w:val="0"/>
              <w:marBottom w:val="0"/>
              <w:divBdr>
                <w:top w:val="none" w:sz="0" w:space="0" w:color="auto"/>
                <w:left w:val="none" w:sz="0" w:space="0" w:color="auto"/>
                <w:bottom w:val="none" w:sz="0" w:space="0" w:color="auto"/>
                <w:right w:val="none" w:sz="0" w:space="0" w:color="auto"/>
              </w:divBdr>
              <w:divsChild>
                <w:div w:id="949975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392196164">
      <w:bodyDiv w:val="1"/>
      <w:marLeft w:val="0"/>
      <w:marRight w:val="0"/>
      <w:marTop w:val="0"/>
      <w:marBottom w:val="0"/>
      <w:divBdr>
        <w:top w:val="none" w:sz="0" w:space="0" w:color="auto"/>
        <w:left w:val="none" w:sz="0" w:space="0" w:color="auto"/>
        <w:bottom w:val="none" w:sz="0" w:space="0" w:color="auto"/>
        <w:right w:val="none" w:sz="0" w:space="0" w:color="auto"/>
      </w:divBdr>
      <w:divsChild>
        <w:div w:id="160515019">
          <w:marLeft w:val="0"/>
          <w:marRight w:val="0"/>
          <w:marTop w:val="0"/>
          <w:marBottom w:val="0"/>
          <w:divBdr>
            <w:top w:val="none" w:sz="0" w:space="0" w:color="auto"/>
            <w:left w:val="none" w:sz="0" w:space="0" w:color="auto"/>
            <w:bottom w:val="none" w:sz="0" w:space="0" w:color="auto"/>
            <w:right w:val="none" w:sz="0" w:space="0" w:color="auto"/>
          </w:divBdr>
          <w:divsChild>
            <w:div w:id="6971218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68429328">
      <w:bodyDiv w:val="1"/>
      <w:marLeft w:val="0"/>
      <w:marRight w:val="0"/>
      <w:marTop w:val="0"/>
      <w:marBottom w:val="0"/>
      <w:divBdr>
        <w:top w:val="none" w:sz="0" w:space="0" w:color="auto"/>
        <w:left w:val="none" w:sz="0" w:space="0" w:color="auto"/>
        <w:bottom w:val="none" w:sz="0" w:space="0" w:color="auto"/>
        <w:right w:val="none" w:sz="0" w:space="0" w:color="auto"/>
      </w:divBdr>
    </w:div>
    <w:div w:id="1638753034">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25373592">
      <w:bodyDiv w:val="1"/>
      <w:marLeft w:val="0"/>
      <w:marRight w:val="0"/>
      <w:marTop w:val="0"/>
      <w:marBottom w:val="0"/>
      <w:divBdr>
        <w:top w:val="none" w:sz="0" w:space="0" w:color="auto"/>
        <w:left w:val="none" w:sz="0" w:space="0" w:color="auto"/>
        <w:bottom w:val="none" w:sz="0" w:space="0" w:color="auto"/>
        <w:right w:val="none" w:sz="0" w:space="0" w:color="auto"/>
      </w:divBdr>
      <w:divsChild>
        <w:div w:id="1644697088">
          <w:marLeft w:val="0"/>
          <w:marRight w:val="0"/>
          <w:marTop w:val="0"/>
          <w:marBottom w:val="0"/>
          <w:divBdr>
            <w:top w:val="none" w:sz="0" w:space="0" w:color="auto"/>
            <w:left w:val="none" w:sz="0" w:space="0" w:color="auto"/>
            <w:bottom w:val="none" w:sz="0" w:space="0" w:color="auto"/>
            <w:right w:val="none" w:sz="0" w:space="0" w:color="auto"/>
          </w:divBdr>
          <w:divsChild>
            <w:div w:id="10342297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22474561">
          <w:marLeft w:val="0"/>
          <w:marRight w:val="0"/>
          <w:marTop w:val="0"/>
          <w:marBottom w:val="0"/>
          <w:divBdr>
            <w:top w:val="none" w:sz="0" w:space="0" w:color="auto"/>
            <w:left w:val="none" w:sz="0" w:space="0" w:color="auto"/>
            <w:bottom w:val="none" w:sz="0" w:space="0" w:color="auto"/>
            <w:right w:val="none" w:sz="0" w:space="0" w:color="auto"/>
          </w:divBdr>
          <w:divsChild>
            <w:div w:id="21318212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7853188">
          <w:marLeft w:val="0"/>
          <w:marRight w:val="0"/>
          <w:marTop w:val="0"/>
          <w:marBottom w:val="0"/>
          <w:divBdr>
            <w:top w:val="none" w:sz="0" w:space="0" w:color="auto"/>
            <w:left w:val="none" w:sz="0" w:space="0" w:color="auto"/>
            <w:bottom w:val="none" w:sz="0" w:space="0" w:color="auto"/>
            <w:right w:val="none" w:sz="0" w:space="0" w:color="auto"/>
          </w:divBdr>
          <w:divsChild>
            <w:div w:id="6781970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14411710">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DRNSW%20templates\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1177C7"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060FD"/>
    <w:rsid w:val="000E1762"/>
    <w:rsid w:val="000F12DB"/>
    <w:rsid w:val="001177C7"/>
    <w:rsid w:val="00125CA6"/>
    <w:rsid w:val="001568D0"/>
    <w:rsid w:val="001E4962"/>
    <w:rsid w:val="001E791D"/>
    <w:rsid w:val="00284D29"/>
    <w:rsid w:val="00290ABC"/>
    <w:rsid w:val="002C1A23"/>
    <w:rsid w:val="002F1B15"/>
    <w:rsid w:val="003C4204"/>
    <w:rsid w:val="003C496B"/>
    <w:rsid w:val="003D6055"/>
    <w:rsid w:val="0044235E"/>
    <w:rsid w:val="005504FD"/>
    <w:rsid w:val="00550C0C"/>
    <w:rsid w:val="005864A6"/>
    <w:rsid w:val="0060041E"/>
    <w:rsid w:val="00632F46"/>
    <w:rsid w:val="00690BED"/>
    <w:rsid w:val="00775E47"/>
    <w:rsid w:val="00776320"/>
    <w:rsid w:val="007A12A2"/>
    <w:rsid w:val="00844FDF"/>
    <w:rsid w:val="009660A0"/>
    <w:rsid w:val="00975FE5"/>
    <w:rsid w:val="00976C2C"/>
    <w:rsid w:val="0098797B"/>
    <w:rsid w:val="009C288D"/>
    <w:rsid w:val="00A05624"/>
    <w:rsid w:val="00A24C3E"/>
    <w:rsid w:val="00A26BCE"/>
    <w:rsid w:val="00A82F84"/>
    <w:rsid w:val="00B05392"/>
    <w:rsid w:val="00B83DE9"/>
    <w:rsid w:val="00B90A0B"/>
    <w:rsid w:val="00BC39E2"/>
    <w:rsid w:val="00BD0449"/>
    <w:rsid w:val="00C022FF"/>
    <w:rsid w:val="00C22BF0"/>
    <w:rsid w:val="00C236E7"/>
    <w:rsid w:val="00C35191"/>
    <w:rsid w:val="00CC28E5"/>
    <w:rsid w:val="00EA4F53"/>
    <w:rsid w:val="00F43792"/>
    <w:rsid w:val="00F523E6"/>
    <w:rsid w:val="00F7384F"/>
    <w:rsid w:val="00F8176E"/>
    <w:rsid w:val="00F914C4"/>
    <w:rsid w:val="00FF64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7348C-6E05-4F39-B3FF-FB7851AA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18E2-A2ED-4D2C-8BD5-21C91EF2F41A}">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TotalTime>
  <Pages>14</Pages>
  <Words>3780</Words>
  <Characters>19584</Characters>
  <Application>Microsoft Office Word</Application>
  <DocSecurity>0</DocSecurity>
  <Lines>890</Lines>
  <Paragraphs>778</Paragraphs>
  <ScaleCrop>false</ScaleCrop>
  <HeadingPairs>
    <vt:vector size="2" baseType="variant">
      <vt:variant>
        <vt:lpstr>Title</vt:lpstr>
      </vt:variant>
      <vt:variant>
        <vt:i4>1</vt:i4>
      </vt:variant>
    </vt:vector>
  </HeadingPairs>
  <TitlesOfParts>
    <vt:vector size="1" baseType="lpstr">
      <vt:lpstr>Form ML15, Mining Act 1992</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ML15, Mining Act 1992</dc:title>
  <dc:subject/>
  <dc:creator>Department of Regional NSW</dc:creator>
  <cp:keywords/>
  <dc:description/>
  <cp:lastModifiedBy>Kirsten Stoop</cp:lastModifiedBy>
  <cp:revision>5</cp:revision>
  <cp:lastPrinted>2023-03-08T04:37:00Z</cp:lastPrinted>
  <dcterms:created xsi:type="dcterms:W3CDTF">2024-10-25T01:10:00Z</dcterms:created>
  <dcterms:modified xsi:type="dcterms:W3CDTF">2024-11-22T01:58:00Z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92fb102065ab4afa1ca161b70e99243996362e2e715c5ef83e7986a5dea2e649</vt:lpwstr>
  </property>
</Properties>
</file>