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B570" w14:textId="77777777" w:rsidR="00FD3B09" w:rsidRDefault="00FD3B09" w:rsidP="00FD3B09">
      <w:pPr>
        <w:pStyle w:val="Heading1"/>
        <w:spacing w:after="360"/>
      </w:pPr>
      <w:bookmarkStart w:id="0" w:name="_Toc119671564"/>
      <w:r>
        <w:t>Annexure B - Report checklist</w:t>
      </w:r>
      <w:bookmarkEnd w:id="0"/>
    </w:p>
    <w:tbl>
      <w:tblPr>
        <w:tblStyle w:val="ListTable4-Accent2"/>
        <w:tblW w:w="5000" w:type="pct"/>
        <w:tblLook w:val="04A0" w:firstRow="1" w:lastRow="0" w:firstColumn="1" w:lastColumn="0" w:noHBand="0" w:noVBand="1"/>
      </w:tblPr>
      <w:tblGrid>
        <w:gridCol w:w="958"/>
        <w:gridCol w:w="1923"/>
        <w:gridCol w:w="5784"/>
        <w:gridCol w:w="1529"/>
      </w:tblGrid>
      <w:tr w:rsidR="00FD3B09" w:rsidRPr="00297E6F" w14:paraId="55179731" w14:textId="77777777" w:rsidTr="00DD0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14:paraId="2BEB72D0" w14:textId="77777777" w:rsidR="00FD3B09" w:rsidRPr="00971139" w:rsidRDefault="007D3316" w:rsidP="00DD03FB">
            <w:pPr>
              <w:spacing w:before="120" w:after="100"/>
              <w:jc w:val="center"/>
              <w:rPr>
                <w:rFonts w:cs="Arial"/>
                <w:bCs w:val="0"/>
                <w:iCs/>
                <w:color w:val="auto"/>
              </w:rPr>
            </w:pPr>
            <w:sdt>
              <w:sdtPr>
                <w:id w:val="5054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09" w:rsidRPr="00971139">
                  <w:rPr>
                    <w:rFonts w:cs="Arial"/>
                    <w:iCs/>
                    <w:color w:val="auto"/>
                  </w:rPr>
                  <w:t>N</w:t>
                </w:r>
              </w:sdtContent>
            </w:sdt>
            <w:r w:rsidR="00FD3B09" w:rsidRPr="00971139">
              <w:rPr>
                <w:rFonts w:cs="Arial"/>
                <w:iCs/>
                <w:color w:val="auto"/>
              </w:rPr>
              <w:t>o.</w:t>
            </w:r>
          </w:p>
        </w:tc>
        <w:tc>
          <w:tcPr>
            <w:tcW w:w="3780" w:type="pct"/>
            <w:gridSpan w:val="2"/>
          </w:tcPr>
          <w:p w14:paraId="02A06956" w14:textId="77777777" w:rsidR="00FD3B09" w:rsidRPr="00971139" w:rsidRDefault="00FD3B09" w:rsidP="00DD03FB">
            <w:pPr>
              <w:spacing w:before="12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iCs/>
                <w:color w:val="auto"/>
              </w:rPr>
            </w:pPr>
            <w:r>
              <w:rPr>
                <w:rFonts w:cs="Arial"/>
                <w:bCs w:val="0"/>
                <w:iCs/>
                <w:color w:val="auto"/>
              </w:rPr>
              <w:t>I</w:t>
            </w:r>
            <w:r w:rsidRPr="00971139">
              <w:rPr>
                <w:rFonts w:cs="Arial"/>
                <w:iCs/>
                <w:color w:val="auto"/>
              </w:rPr>
              <w:t>nformation</w:t>
            </w:r>
          </w:p>
        </w:tc>
        <w:tc>
          <w:tcPr>
            <w:tcW w:w="749" w:type="pct"/>
          </w:tcPr>
          <w:p w14:paraId="5EF5BE90" w14:textId="77777777" w:rsidR="00FD3B09" w:rsidRPr="00971139" w:rsidRDefault="00FD3B09" w:rsidP="00DD03FB">
            <w:pPr>
              <w:spacing w:before="12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iCs/>
                <w:color w:val="auto"/>
              </w:rPr>
            </w:pPr>
            <w:r w:rsidRPr="00971139">
              <w:rPr>
                <w:rFonts w:cs="Arial"/>
                <w:iCs/>
                <w:color w:val="auto"/>
              </w:rPr>
              <w:t>Included</w:t>
            </w:r>
          </w:p>
          <w:p w14:paraId="149C8E9B" w14:textId="77777777" w:rsidR="00FD3B09" w:rsidRPr="00971139" w:rsidRDefault="00FD3B09" w:rsidP="00DD03FB">
            <w:pPr>
              <w:spacing w:before="12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iCs/>
                <w:color w:val="auto"/>
              </w:rPr>
            </w:pPr>
            <w:r w:rsidRPr="00971139">
              <w:rPr>
                <w:rFonts w:cs="Arial"/>
                <w:iCs/>
                <w:color w:val="auto"/>
              </w:rPr>
              <w:t>Y/N?</w:t>
            </w:r>
          </w:p>
        </w:tc>
      </w:tr>
      <w:tr w:rsidR="00FD3B09" w:rsidRPr="00297E6F" w14:paraId="52CA8C5F" w14:textId="77777777" w:rsidTr="00DD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5100633" w14:textId="77777777" w:rsidR="00FD3B09" w:rsidRPr="00971139" w:rsidRDefault="00FD3B09" w:rsidP="00DD03FB">
            <w:pPr>
              <w:spacing w:before="120" w:after="180"/>
              <w:rPr>
                <w:rFonts w:cs="Arial"/>
                <w:b w:val="0"/>
                <w:iCs/>
                <w:sz w:val="20"/>
                <w:szCs w:val="20"/>
              </w:rPr>
            </w:pPr>
            <w:r w:rsidRPr="00971139">
              <w:rPr>
                <w:rFonts w:cs="Arial"/>
                <w:iCs/>
                <w:sz w:val="20"/>
                <w:szCs w:val="20"/>
              </w:rPr>
              <w:t>Body of report</w:t>
            </w:r>
          </w:p>
        </w:tc>
      </w:tr>
      <w:tr w:rsidR="00FD3B09" w:rsidRPr="00297E6F" w14:paraId="1CE7D6DA" w14:textId="77777777" w:rsidTr="00DD03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14:paraId="3F77FB0B" w14:textId="77777777" w:rsidR="00FD3B09" w:rsidRPr="00971139" w:rsidRDefault="00FD3B09" w:rsidP="00FD3B09">
            <w:pPr>
              <w:pStyle w:val="ListParagraph"/>
              <w:numPr>
                <w:ilvl w:val="0"/>
                <w:numId w:val="41"/>
              </w:numPr>
              <w:spacing w:before="120" w:after="180"/>
              <w:contextualSpacing w:val="0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943" w:type="pct"/>
          </w:tcPr>
          <w:p w14:paraId="78E6A95D" w14:textId="77777777" w:rsidR="00FD3B09" w:rsidRPr="00971139" w:rsidRDefault="00FD3B09" w:rsidP="00DD03FB">
            <w:pPr>
              <w:spacing w:before="12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971139">
              <w:rPr>
                <w:rFonts w:cs="Arial"/>
                <w:bCs/>
                <w:iCs/>
                <w:sz w:val="20"/>
                <w:szCs w:val="20"/>
              </w:rPr>
              <w:t>Description of application area</w:t>
            </w:r>
          </w:p>
        </w:tc>
        <w:tc>
          <w:tcPr>
            <w:tcW w:w="2837" w:type="pct"/>
          </w:tcPr>
          <w:p w14:paraId="43FC42DB" w14:textId="77777777" w:rsidR="00FD3B09" w:rsidRPr="00971139" w:rsidRDefault="00FD3B09" w:rsidP="00DD03FB">
            <w:pPr>
              <w:spacing w:before="12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71139">
              <w:rPr>
                <w:rFonts w:cs="Arial"/>
                <w:sz w:val="20"/>
                <w:szCs w:val="20"/>
              </w:rPr>
              <w:t>A summary of tenure included in the application area</w:t>
            </w:r>
            <w:r>
              <w:rPr>
                <w:rFonts w:cs="Arial"/>
                <w:sz w:val="20"/>
                <w:szCs w:val="20"/>
              </w:rPr>
              <w:t>.</w:t>
            </w:r>
            <w:r w:rsidRPr="0097113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</w:t>
            </w:r>
            <w:r w:rsidRPr="00971139">
              <w:rPr>
                <w:rFonts w:cs="Arial"/>
                <w:sz w:val="20"/>
                <w:szCs w:val="20"/>
              </w:rPr>
              <w:t xml:space="preserve">learly </w:t>
            </w:r>
            <w:r>
              <w:rPr>
                <w:rFonts w:cs="Arial"/>
                <w:sz w:val="20"/>
                <w:szCs w:val="20"/>
              </w:rPr>
              <w:t>identify</w:t>
            </w:r>
            <w:r w:rsidRPr="00971139">
              <w:rPr>
                <w:rFonts w:cs="Arial"/>
                <w:sz w:val="20"/>
                <w:szCs w:val="20"/>
              </w:rPr>
              <w:t xml:space="preserve"> whether </w:t>
            </w:r>
            <w:r>
              <w:rPr>
                <w:rFonts w:cs="Arial"/>
                <w:sz w:val="20"/>
                <w:szCs w:val="20"/>
              </w:rPr>
              <w:t>parcels of land</w:t>
            </w:r>
            <w:r w:rsidRPr="00971139">
              <w:rPr>
                <w:rFonts w:cs="Arial"/>
                <w:sz w:val="20"/>
                <w:szCs w:val="20"/>
              </w:rPr>
              <w:t xml:space="preserve"> on the boundary are considered by the applicant to be within the application area boundary or outside the application area boundary</w:t>
            </w:r>
          </w:p>
        </w:tc>
        <w:sdt>
          <w:sdtPr>
            <w:rPr>
              <w:rFonts w:cs="Arial"/>
              <w:bCs/>
              <w:iCs/>
              <w:sz w:val="20"/>
              <w:szCs w:val="20"/>
            </w:rPr>
            <w:id w:val="-117440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pct"/>
              </w:tcPr>
              <w:p w14:paraId="3F9D9EF4" w14:textId="648FAEA9" w:rsidR="00FD3B09" w:rsidRPr="00971139" w:rsidRDefault="000D21D0" w:rsidP="00DD03FB">
                <w:pPr>
                  <w:spacing w:before="120" w:after="18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3B09" w:rsidRPr="00297E6F" w14:paraId="55A081EC" w14:textId="77777777" w:rsidTr="00DD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14:paraId="052A255E" w14:textId="77777777" w:rsidR="00FD3B09" w:rsidRPr="00971139" w:rsidRDefault="00FD3B09" w:rsidP="00FD3B09">
            <w:pPr>
              <w:pStyle w:val="ListParagraph"/>
              <w:numPr>
                <w:ilvl w:val="0"/>
                <w:numId w:val="41"/>
              </w:numPr>
              <w:spacing w:before="120" w:after="180"/>
              <w:contextualSpacing w:val="0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943" w:type="pct"/>
          </w:tcPr>
          <w:p w14:paraId="3CE83528" w14:textId="77777777" w:rsidR="00FD3B09" w:rsidRPr="00971139" w:rsidRDefault="00FD3B09" w:rsidP="00DD03FB">
            <w:pPr>
              <w:spacing w:before="12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971139">
              <w:rPr>
                <w:rFonts w:cs="Arial"/>
                <w:bCs/>
                <w:iCs/>
                <w:sz w:val="20"/>
                <w:szCs w:val="20"/>
              </w:rPr>
              <w:t>Statement on native title extinguishment</w:t>
            </w:r>
          </w:p>
        </w:tc>
        <w:tc>
          <w:tcPr>
            <w:tcW w:w="2837" w:type="pct"/>
          </w:tcPr>
          <w:p w14:paraId="334C073D" w14:textId="77777777" w:rsidR="00FD3B09" w:rsidRPr="00971139" w:rsidRDefault="00FD3B09" w:rsidP="00DD03FB">
            <w:pPr>
              <w:spacing w:before="12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971139">
              <w:rPr>
                <w:rFonts w:cs="Arial"/>
                <w:sz w:val="20"/>
                <w:szCs w:val="20"/>
              </w:rPr>
              <w:t>A statement confirming that native title has been extinguished or not extinguished in the application area</w:t>
            </w:r>
          </w:p>
        </w:tc>
        <w:sdt>
          <w:sdtPr>
            <w:rPr>
              <w:rFonts w:cs="Arial"/>
              <w:sz w:val="20"/>
              <w:szCs w:val="20"/>
            </w:rPr>
            <w:id w:val="-148045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pct"/>
              </w:tcPr>
              <w:p w14:paraId="06BE827C" w14:textId="12503064" w:rsidR="00FD3B09" w:rsidRPr="00971139" w:rsidRDefault="000D21D0" w:rsidP="00DD03FB">
                <w:pPr>
                  <w:spacing w:before="120" w:after="18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3B09" w:rsidRPr="00297E6F" w14:paraId="7CB11BCE" w14:textId="77777777" w:rsidTr="00DD03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14:paraId="09A52164" w14:textId="77777777" w:rsidR="00FD3B09" w:rsidRPr="00971139" w:rsidRDefault="00FD3B09" w:rsidP="00FD3B09">
            <w:pPr>
              <w:pStyle w:val="ListParagraph"/>
              <w:numPr>
                <w:ilvl w:val="0"/>
                <w:numId w:val="41"/>
              </w:numPr>
              <w:spacing w:before="120" w:after="180"/>
              <w:contextualSpacing w:val="0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943" w:type="pct"/>
          </w:tcPr>
          <w:p w14:paraId="1EFEA6F6" w14:textId="77777777" w:rsidR="00FD3B09" w:rsidRPr="00971139" w:rsidRDefault="00FD3B09" w:rsidP="00DD03FB">
            <w:pPr>
              <w:spacing w:before="12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2F42D3">
              <w:rPr>
                <w:rFonts w:cs="Arial"/>
                <w:bCs/>
                <w:iCs/>
                <w:sz w:val="20"/>
                <w:szCs w:val="20"/>
              </w:rPr>
              <w:t xml:space="preserve">Statement regarding compliance with </w:t>
            </w:r>
            <w:r>
              <w:rPr>
                <w:rFonts w:cs="Arial"/>
                <w:bCs/>
                <w:iCs/>
                <w:sz w:val="20"/>
                <w:szCs w:val="20"/>
              </w:rPr>
              <w:t>Guideline</w:t>
            </w:r>
          </w:p>
        </w:tc>
        <w:tc>
          <w:tcPr>
            <w:tcW w:w="2837" w:type="pct"/>
          </w:tcPr>
          <w:p w14:paraId="2A57F699" w14:textId="77777777" w:rsidR="00FD3B09" w:rsidRPr="00971139" w:rsidRDefault="00FD3B09" w:rsidP="00DD03FB">
            <w:pPr>
              <w:spacing w:before="12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71139">
              <w:rPr>
                <w:rFonts w:cs="Arial"/>
                <w:sz w:val="20"/>
                <w:szCs w:val="20"/>
              </w:rPr>
              <w:t xml:space="preserve">A statement confirming that the report complies with the </w:t>
            </w:r>
            <w:r>
              <w:rPr>
                <w:rFonts w:cs="Arial"/>
                <w:sz w:val="20"/>
                <w:szCs w:val="20"/>
              </w:rPr>
              <w:t>guideline</w:t>
            </w:r>
          </w:p>
        </w:tc>
        <w:sdt>
          <w:sdtPr>
            <w:rPr>
              <w:rFonts w:cs="Arial"/>
              <w:sz w:val="20"/>
              <w:szCs w:val="20"/>
            </w:rPr>
            <w:id w:val="-126568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pct"/>
              </w:tcPr>
              <w:p w14:paraId="0B9C0D26" w14:textId="77777777" w:rsidR="00FD3B09" w:rsidRPr="00971139" w:rsidRDefault="00FD3B09" w:rsidP="00DD03FB">
                <w:pPr>
                  <w:spacing w:before="120" w:after="18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0"/>
                    <w:szCs w:val="20"/>
                  </w:rPr>
                </w:pPr>
                <w:r w:rsidRPr="009711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3B09" w:rsidRPr="00297E6F" w14:paraId="6A9F8DF3" w14:textId="77777777" w:rsidTr="00DD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14:paraId="3184A619" w14:textId="77777777" w:rsidR="00FD3B09" w:rsidRPr="00971139" w:rsidRDefault="00FD3B09" w:rsidP="00FD3B09">
            <w:pPr>
              <w:pStyle w:val="ListParagraph"/>
              <w:numPr>
                <w:ilvl w:val="0"/>
                <w:numId w:val="41"/>
              </w:numPr>
              <w:spacing w:before="120" w:after="180"/>
              <w:contextualSpacing w:val="0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943" w:type="pct"/>
          </w:tcPr>
          <w:p w14:paraId="48E4D517" w14:textId="77777777" w:rsidR="00FD3B09" w:rsidRPr="00971139" w:rsidRDefault="00FD3B09" w:rsidP="00DD03FB">
            <w:pPr>
              <w:spacing w:before="12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971139">
              <w:rPr>
                <w:rFonts w:cs="Arial"/>
                <w:bCs/>
                <w:iCs/>
                <w:sz w:val="20"/>
                <w:szCs w:val="20"/>
              </w:rPr>
              <w:t>Contact details</w:t>
            </w:r>
          </w:p>
        </w:tc>
        <w:tc>
          <w:tcPr>
            <w:tcW w:w="2837" w:type="pct"/>
          </w:tcPr>
          <w:p w14:paraId="0DCF9C30" w14:textId="77777777" w:rsidR="00FD3B09" w:rsidRPr="00971139" w:rsidRDefault="00FD3B09" w:rsidP="00DD03FB">
            <w:pPr>
              <w:spacing w:before="12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71139">
              <w:rPr>
                <w:rFonts w:cs="Arial"/>
                <w:sz w:val="20"/>
                <w:szCs w:val="20"/>
              </w:rPr>
              <w:t xml:space="preserve">The contact details of the person who MEG may call to </w:t>
            </w:r>
            <w:r>
              <w:rPr>
                <w:rFonts w:cs="Arial"/>
                <w:sz w:val="20"/>
                <w:szCs w:val="20"/>
              </w:rPr>
              <w:t>request</w:t>
            </w:r>
            <w:r w:rsidRPr="00971139">
              <w:rPr>
                <w:rFonts w:cs="Arial"/>
                <w:sz w:val="20"/>
                <w:szCs w:val="20"/>
              </w:rPr>
              <w:t xml:space="preserve"> additional information or </w:t>
            </w:r>
            <w:r>
              <w:rPr>
                <w:rFonts w:cs="Arial"/>
                <w:sz w:val="20"/>
                <w:szCs w:val="20"/>
              </w:rPr>
              <w:t>seek</w:t>
            </w:r>
            <w:r w:rsidRPr="00971139">
              <w:rPr>
                <w:rFonts w:cs="Arial"/>
                <w:sz w:val="20"/>
                <w:szCs w:val="20"/>
              </w:rPr>
              <w:t xml:space="preserve"> clarifications if required</w:t>
            </w:r>
          </w:p>
        </w:tc>
        <w:sdt>
          <w:sdtPr>
            <w:rPr>
              <w:rFonts w:cs="Arial"/>
              <w:sz w:val="20"/>
              <w:szCs w:val="20"/>
            </w:rPr>
            <w:id w:val="163082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pct"/>
              </w:tcPr>
              <w:p w14:paraId="70A7A631" w14:textId="77777777" w:rsidR="00FD3B09" w:rsidRPr="00971139" w:rsidRDefault="00FD3B09" w:rsidP="00DD03FB">
                <w:pPr>
                  <w:spacing w:before="120" w:after="18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0"/>
                    <w:szCs w:val="20"/>
                  </w:rPr>
                </w:pPr>
                <w:r w:rsidRPr="009711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3B09" w:rsidRPr="00297E6F" w14:paraId="04369980" w14:textId="77777777" w:rsidTr="00DD03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6158FB4" w14:textId="77777777" w:rsidR="00FD3B09" w:rsidRPr="00971139" w:rsidRDefault="00FD3B09" w:rsidP="00DD03FB">
            <w:pPr>
              <w:spacing w:before="120" w:after="180"/>
              <w:rPr>
                <w:rFonts w:cs="Arial"/>
                <w:b w:val="0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Attachment</w:t>
            </w:r>
            <w:r w:rsidRPr="00971139">
              <w:rPr>
                <w:rFonts w:cs="Arial"/>
                <w:iCs/>
                <w:sz w:val="20"/>
                <w:szCs w:val="20"/>
              </w:rPr>
              <w:t>s</w:t>
            </w:r>
          </w:p>
        </w:tc>
      </w:tr>
      <w:tr w:rsidR="00FD3B09" w:rsidRPr="00297E6F" w14:paraId="5E47A65A" w14:textId="77777777" w:rsidTr="00DD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14:paraId="3DAB8450" w14:textId="77777777" w:rsidR="00FD3B09" w:rsidRPr="00971139" w:rsidRDefault="00FD3B09" w:rsidP="00FD3B09">
            <w:pPr>
              <w:pStyle w:val="ListParagraph"/>
              <w:numPr>
                <w:ilvl w:val="0"/>
                <w:numId w:val="41"/>
              </w:numPr>
              <w:spacing w:before="120" w:after="180"/>
              <w:contextualSpacing w:val="0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943" w:type="pct"/>
          </w:tcPr>
          <w:p w14:paraId="77FFCF78" w14:textId="77777777" w:rsidR="00FD3B09" w:rsidRPr="00971139" w:rsidRDefault="00FD3B09" w:rsidP="00DD03FB">
            <w:pPr>
              <w:spacing w:before="12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971139">
              <w:rPr>
                <w:rFonts w:cs="Arial"/>
                <w:bCs/>
                <w:iCs/>
                <w:sz w:val="20"/>
                <w:szCs w:val="20"/>
              </w:rPr>
              <w:t xml:space="preserve">Map of application area </w:t>
            </w:r>
          </w:p>
        </w:tc>
        <w:tc>
          <w:tcPr>
            <w:tcW w:w="2837" w:type="pct"/>
          </w:tcPr>
          <w:p w14:paraId="2BC729B4" w14:textId="77777777" w:rsidR="00FD3B09" w:rsidRPr="002F42D3" w:rsidRDefault="00FD3B09" w:rsidP="00DD03FB">
            <w:pPr>
              <w:spacing w:before="12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AC1D06">
              <w:rPr>
                <w:rFonts w:cs="Arial"/>
                <w:bCs/>
                <w:iCs/>
                <w:sz w:val="20"/>
                <w:szCs w:val="20"/>
              </w:rPr>
              <w:t>A map of the application area that is the subject of the application, which identifies each tenure type (parcel, road, watercourse), preferably prepared using GIS software</w:t>
            </w:r>
            <w:r w:rsidRPr="002F42D3">
              <w:rPr>
                <w:rFonts w:cs="Arial"/>
                <w:bCs/>
                <w:iCs/>
                <w:sz w:val="20"/>
                <w:szCs w:val="20"/>
              </w:rPr>
              <w:t xml:space="preserve">, as </w:t>
            </w:r>
            <w:r w:rsidRPr="00C839D9">
              <w:rPr>
                <w:rFonts w:cs="Arial"/>
                <w:bCs/>
                <w:iCs/>
                <w:sz w:val="20"/>
                <w:szCs w:val="20"/>
              </w:rPr>
              <w:t>Attachment</w:t>
            </w:r>
            <w:r w:rsidRPr="00AC1D06">
              <w:rPr>
                <w:rFonts w:cs="Arial"/>
                <w:bCs/>
                <w:iCs/>
                <w:sz w:val="20"/>
                <w:szCs w:val="20"/>
              </w:rPr>
              <w:t xml:space="preserve"> 1</w:t>
            </w:r>
          </w:p>
        </w:tc>
        <w:sdt>
          <w:sdtPr>
            <w:rPr>
              <w:rFonts w:cs="Arial"/>
              <w:bCs/>
              <w:iCs/>
              <w:sz w:val="20"/>
              <w:szCs w:val="20"/>
            </w:rPr>
            <w:id w:val="74530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pct"/>
              </w:tcPr>
              <w:p w14:paraId="1297A2A7" w14:textId="77777777" w:rsidR="00FD3B09" w:rsidRPr="00971139" w:rsidRDefault="00FD3B09" w:rsidP="00DD03FB">
                <w:pPr>
                  <w:spacing w:before="120" w:after="18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 w:val="20"/>
                    <w:szCs w:val="20"/>
                  </w:rPr>
                </w:pPr>
                <w:r w:rsidRPr="00971139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3B09" w:rsidRPr="00297E6F" w14:paraId="05A2C987" w14:textId="77777777" w:rsidTr="00DD03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14:paraId="7DC5A1AF" w14:textId="77777777" w:rsidR="00FD3B09" w:rsidRPr="00971139" w:rsidRDefault="00FD3B09" w:rsidP="00FD3B09">
            <w:pPr>
              <w:pStyle w:val="ListParagraph"/>
              <w:numPr>
                <w:ilvl w:val="0"/>
                <w:numId w:val="41"/>
              </w:numPr>
              <w:spacing w:before="120" w:after="180"/>
              <w:contextualSpacing w:val="0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943" w:type="pct"/>
          </w:tcPr>
          <w:p w14:paraId="21D8B25C" w14:textId="77777777" w:rsidR="00FD3B09" w:rsidRPr="00971139" w:rsidRDefault="00FD3B09" w:rsidP="00DD03FB">
            <w:pPr>
              <w:spacing w:before="12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971139">
              <w:rPr>
                <w:rFonts w:cs="Arial"/>
                <w:bCs/>
                <w:iCs/>
                <w:sz w:val="20"/>
                <w:szCs w:val="20"/>
              </w:rPr>
              <w:t>Tenure history of the land</w:t>
            </w:r>
          </w:p>
        </w:tc>
        <w:tc>
          <w:tcPr>
            <w:tcW w:w="2837" w:type="pct"/>
          </w:tcPr>
          <w:p w14:paraId="113F2999" w14:textId="77777777" w:rsidR="00FD3B09" w:rsidRPr="002F42D3" w:rsidRDefault="00FD3B09" w:rsidP="00DD03FB">
            <w:pPr>
              <w:spacing w:before="12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AC1D06">
              <w:rPr>
                <w:rFonts w:cs="Arial"/>
                <w:bCs/>
                <w:iCs/>
                <w:sz w:val="20"/>
                <w:szCs w:val="20"/>
              </w:rPr>
              <w:t xml:space="preserve">A tenure history table, as </w:t>
            </w:r>
            <w:r w:rsidRPr="00C839D9">
              <w:rPr>
                <w:rFonts w:cs="Arial"/>
                <w:bCs/>
                <w:iCs/>
                <w:sz w:val="20"/>
                <w:szCs w:val="20"/>
              </w:rPr>
              <w:t>Attachment</w:t>
            </w:r>
            <w:r w:rsidRPr="00AC1D06">
              <w:rPr>
                <w:rFonts w:cs="Arial"/>
                <w:bCs/>
                <w:iCs/>
                <w:sz w:val="20"/>
                <w:szCs w:val="20"/>
              </w:rPr>
              <w:t xml:space="preserve"> 2</w:t>
            </w:r>
          </w:p>
        </w:tc>
        <w:sdt>
          <w:sdtPr>
            <w:rPr>
              <w:rFonts w:cs="Arial"/>
              <w:bCs/>
              <w:iCs/>
              <w:sz w:val="20"/>
              <w:szCs w:val="20"/>
            </w:rPr>
            <w:id w:val="-203380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pct"/>
              </w:tcPr>
              <w:p w14:paraId="3F2B9292" w14:textId="77777777" w:rsidR="00FD3B09" w:rsidRPr="00971139" w:rsidRDefault="00FD3B09" w:rsidP="00DD03FB">
                <w:pPr>
                  <w:spacing w:before="120" w:after="18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 w:val="20"/>
                    <w:szCs w:val="20"/>
                  </w:rPr>
                </w:pPr>
                <w:r w:rsidRPr="00971139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3B09" w:rsidRPr="00297E6F" w14:paraId="18596940" w14:textId="77777777" w:rsidTr="00DD0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14:paraId="5119F564" w14:textId="77777777" w:rsidR="00FD3B09" w:rsidRPr="00971139" w:rsidRDefault="00FD3B09" w:rsidP="00FD3B09">
            <w:pPr>
              <w:pStyle w:val="ListParagraph"/>
              <w:numPr>
                <w:ilvl w:val="0"/>
                <w:numId w:val="41"/>
              </w:numPr>
              <w:spacing w:before="120" w:after="180"/>
              <w:contextualSpacing w:val="0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943" w:type="pct"/>
          </w:tcPr>
          <w:p w14:paraId="6BE7E3C1" w14:textId="77777777" w:rsidR="00FD3B09" w:rsidRPr="00971139" w:rsidRDefault="00FD3B09" w:rsidP="00DD03FB">
            <w:pPr>
              <w:spacing w:before="12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971139">
              <w:rPr>
                <w:rFonts w:cs="Arial"/>
                <w:bCs/>
                <w:iCs/>
                <w:sz w:val="20"/>
                <w:szCs w:val="20"/>
              </w:rPr>
              <w:t>Native title search results</w:t>
            </w:r>
          </w:p>
        </w:tc>
        <w:tc>
          <w:tcPr>
            <w:tcW w:w="2837" w:type="pct"/>
          </w:tcPr>
          <w:p w14:paraId="3A194891" w14:textId="77777777" w:rsidR="00FD3B09" w:rsidRPr="002F42D3" w:rsidRDefault="00FD3B09" w:rsidP="00DD03FB">
            <w:pPr>
              <w:spacing w:before="12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AC1D06">
              <w:rPr>
                <w:rFonts w:cs="Arial"/>
                <w:bCs/>
                <w:iCs/>
                <w:sz w:val="20"/>
                <w:szCs w:val="20"/>
              </w:rPr>
              <w:t xml:space="preserve">A copy of the National Native Title Tribunal search results, as </w:t>
            </w:r>
            <w:r w:rsidRPr="00C839D9">
              <w:rPr>
                <w:rFonts w:cs="Arial"/>
                <w:bCs/>
                <w:iCs/>
                <w:sz w:val="20"/>
                <w:szCs w:val="20"/>
              </w:rPr>
              <w:t>Attachment</w:t>
            </w:r>
            <w:r w:rsidRPr="00AC1D06">
              <w:rPr>
                <w:rFonts w:cs="Arial"/>
                <w:bCs/>
                <w:iCs/>
                <w:sz w:val="20"/>
                <w:szCs w:val="20"/>
              </w:rPr>
              <w:t xml:space="preserve"> 3</w:t>
            </w:r>
          </w:p>
        </w:tc>
        <w:sdt>
          <w:sdtPr>
            <w:rPr>
              <w:rFonts w:cs="Arial"/>
              <w:bCs/>
              <w:iCs/>
              <w:sz w:val="20"/>
              <w:szCs w:val="20"/>
            </w:rPr>
            <w:id w:val="-82189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pct"/>
              </w:tcPr>
              <w:p w14:paraId="7701BA6A" w14:textId="77777777" w:rsidR="00FD3B09" w:rsidRPr="00971139" w:rsidRDefault="00FD3B09" w:rsidP="00DD03FB">
                <w:pPr>
                  <w:spacing w:before="120" w:after="18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 w:val="20"/>
                    <w:szCs w:val="20"/>
                  </w:rPr>
                </w:pPr>
                <w:r w:rsidRPr="00971139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3B09" w:rsidRPr="00297E6F" w14:paraId="6BBA5B8C" w14:textId="77777777" w:rsidTr="00DD03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14:paraId="39276FBA" w14:textId="77777777" w:rsidR="00FD3B09" w:rsidRPr="00971139" w:rsidRDefault="00FD3B09" w:rsidP="00FD3B09">
            <w:pPr>
              <w:pStyle w:val="ListParagraph"/>
              <w:numPr>
                <w:ilvl w:val="0"/>
                <w:numId w:val="41"/>
              </w:numPr>
              <w:spacing w:before="120" w:after="180"/>
              <w:contextualSpacing w:val="0"/>
              <w:rPr>
                <w:rFonts w:cs="Arial"/>
                <w:bCs w:val="0"/>
                <w:iCs/>
                <w:sz w:val="20"/>
                <w:szCs w:val="20"/>
              </w:rPr>
            </w:pPr>
          </w:p>
        </w:tc>
        <w:tc>
          <w:tcPr>
            <w:tcW w:w="943" w:type="pct"/>
          </w:tcPr>
          <w:p w14:paraId="38F6043E" w14:textId="77777777" w:rsidR="00FD3B09" w:rsidRPr="00971139" w:rsidRDefault="00FD3B09" w:rsidP="00DD03FB">
            <w:pPr>
              <w:spacing w:before="12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971139">
              <w:rPr>
                <w:rFonts w:cs="Arial"/>
                <w:bCs/>
                <w:iCs/>
                <w:sz w:val="20"/>
                <w:szCs w:val="20"/>
              </w:rPr>
              <w:t>Supporting documentation</w:t>
            </w:r>
          </w:p>
        </w:tc>
        <w:tc>
          <w:tcPr>
            <w:tcW w:w="2837" w:type="pct"/>
          </w:tcPr>
          <w:p w14:paraId="510D97EA" w14:textId="77777777" w:rsidR="00FD3B09" w:rsidRPr="002F42D3" w:rsidRDefault="00FD3B09" w:rsidP="00DD03FB">
            <w:pPr>
              <w:spacing w:before="12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0"/>
                <w:szCs w:val="20"/>
              </w:rPr>
            </w:pPr>
            <w:r w:rsidRPr="00AC1D06">
              <w:rPr>
                <w:rFonts w:cs="Arial"/>
                <w:bCs/>
                <w:iCs/>
                <w:sz w:val="20"/>
                <w:szCs w:val="20"/>
              </w:rPr>
              <w:t xml:space="preserve">Supporting documentation that provides primary evidence of extinguishment for each form of tenure within the application area, as </w:t>
            </w:r>
            <w:r w:rsidRPr="00C839D9">
              <w:rPr>
                <w:rFonts w:cs="Arial"/>
                <w:bCs/>
                <w:iCs/>
                <w:sz w:val="20"/>
                <w:szCs w:val="20"/>
              </w:rPr>
              <w:t>Attachment</w:t>
            </w:r>
            <w:r w:rsidRPr="00AC1D06">
              <w:rPr>
                <w:rFonts w:cs="Arial"/>
                <w:bCs/>
                <w:iCs/>
                <w:sz w:val="20"/>
                <w:szCs w:val="20"/>
              </w:rPr>
              <w:t xml:space="preserve"> 4</w:t>
            </w:r>
          </w:p>
        </w:tc>
        <w:sdt>
          <w:sdtPr>
            <w:rPr>
              <w:rFonts w:cs="Arial"/>
              <w:bCs/>
              <w:iCs/>
              <w:sz w:val="20"/>
              <w:szCs w:val="20"/>
            </w:rPr>
            <w:id w:val="163860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pct"/>
              </w:tcPr>
              <w:p w14:paraId="1189BA3C" w14:textId="77777777" w:rsidR="00FD3B09" w:rsidRPr="00971139" w:rsidRDefault="00FD3B09" w:rsidP="00DD03FB">
                <w:pPr>
                  <w:spacing w:before="120" w:after="18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 w:val="20"/>
                    <w:szCs w:val="20"/>
                  </w:rPr>
                </w:pPr>
                <w:r w:rsidRPr="00971139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BEC746D" w14:textId="77777777" w:rsidR="00C8585F" w:rsidRDefault="00C8585F" w:rsidP="00FD3B09">
      <w:pPr>
        <w:pStyle w:val="Heading2NoLine"/>
        <w:rPr>
          <w:rFonts w:asciiTheme="minorHAnsi" w:hAnsiTheme="minorHAnsi"/>
        </w:rPr>
      </w:pPr>
    </w:p>
    <w:sectPr w:rsidR="00C8585F" w:rsidSect="00927ADF">
      <w:footerReference w:type="default" r:id="rId11"/>
      <w:headerReference w:type="first" r:id="rId12"/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0C78" w14:textId="77777777" w:rsidR="007D3316" w:rsidRDefault="007D3316" w:rsidP="00921FD3">
      <w:r>
        <w:separator/>
      </w:r>
    </w:p>
  </w:endnote>
  <w:endnote w:type="continuationSeparator" w:id="0">
    <w:p w14:paraId="2591B4FD" w14:textId="77777777" w:rsidR="007D3316" w:rsidRDefault="007D3316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DD60" w14:textId="268189AC" w:rsidR="00AD7716" w:rsidRPr="000C2807" w:rsidRDefault="00AD7716" w:rsidP="00135D2B">
    <w:pPr>
      <w:pStyle w:val="Footerwhiteline"/>
    </w:pPr>
  </w:p>
  <w:p w14:paraId="0CA17A54" w14:textId="79315F9E" w:rsidR="00AD7716" w:rsidRDefault="00AD7716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BFCD" w14:textId="77777777" w:rsidR="007D3316" w:rsidRDefault="007D3316" w:rsidP="00921FD3">
      <w:r>
        <w:separator/>
      </w:r>
    </w:p>
  </w:footnote>
  <w:footnote w:type="continuationSeparator" w:id="0">
    <w:p w14:paraId="1F02F1C4" w14:textId="77777777" w:rsidR="007D3316" w:rsidRDefault="007D3316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315B" w14:textId="77777777" w:rsidR="00AD7716" w:rsidRDefault="00AD7716" w:rsidP="000755DF">
    <w:pPr>
      <w:pStyle w:val="Descriptor"/>
    </w:pPr>
  </w:p>
  <w:p w14:paraId="5BFEAFA3" w14:textId="77777777" w:rsidR="00AD7716" w:rsidRPr="0000354A" w:rsidRDefault="00AD7716" w:rsidP="00003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D3F"/>
    <w:multiLevelType w:val="hybridMultilevel"/>
    <w:tmpl w:val="3968D1D6"/>
    <w:lvl w:ilvl="0" w:tplc="E9B8E008">
      <w:start w:val="1"/>
      <w:numFmt w:val="bullet"/>
      <w:pStyle w:val="Bullet2Ashurst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b w:val="0"/>
        <w:i w:val="0"/>
        <w:sz w:val="18"/>
        <w:szCs w:val="18"/>
      </w:rPr>
    </w:lvl>
    <w:lvl w:ilvl="1" w:tplc="45A2C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D21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D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6B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BC9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E3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47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B29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65FF"/>
    <w:multiLevelType w:val="multilevel"/>
    <w:tmpl w:val="A63CB8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E702D28"/>
    <w:multiLevelType w:val="hybridMultilevel"/>
    <w:tmpl w:val="46F20DA4"/>
    <w:lvl w:ilvl="0" w:tplc="73923E46">
      <w:start w:val="1"/>
      <w:numFmt w:val="decimal"/>
      <w:lvlText w:val="%1."/>
      <w:lvlJc w:val="left"/>
      <w:pPr>
        <w:ind w:left="360" w:hanging="360"/>
      </w:pPr>
    </w:lvl>
    <w:lvl w:ilvl="1" w:tplc="5B38EB3C" w:tentative="1">
      <w:start w:val="1"/>
      <w:numFmt w:val="lowerLetter"/>
      <w:lvlText w:val="%2."/>
      <w:lvlJc w:val="left"/>
      <w:pPr>
        <w:ind w:left="1080" w:hanging="360"/>
      </w:pPr>
    </w:lvl>
    <w:lvl w:ilvl="2" w:tplc="EA6E0D38" w:tentative="1">
      <w:start w:val="1"/>
      <w:numFmt w:val="lowerRoman"/>
      <w:lvlText w:val="%3."/>
      <w:lvlJc w:val="right"/>
      <w:pPr>
        <w:ind w:left="1800" w:hanging="180"/>
      </w:pPr>
    </w:lvl>
    <w:lvl w:ilvl="3" w:tplc="9146A6A0" w:tentative="1">
      <w:start w:val="1"/>
      <w:numFmt w:val="decimal"/>
      <w:lvlText w:val="%4."/>
      <w:lvlJc w:val="left"/>
      <w:pPr>
        <w:ind w:left="2520" w:hanging="360"/>
      </w:pPr>
    </w:lvl>
    <w:lvl w:ilvl="4" w:tplc="B874E6FE" w:tentative="1">
      <w:start w:val="1"/>
      <w:numFmt w:val="lowerLetter"/>
      <w:lvlText w:val="%5."/>
      <w:lvlJc w:val="left"/>
      <w:pPr>
        <w:ind w:left="3240" w:hanging="360"/>
      </w:pPr>
    </w:lvl>
    <w:lvl w:ilvl="5" w:tplc="28A4620E" w:tentative="1">
      <w:start w:val="1"/>
      <w:numFmt w:val="lowerRoman"/>
      <w:lvlText w:val="%6."/>
      <w:lvlJc w:val="right"/>
      <w:pPr>
        <w:ind w:left="3960" w:hanging="180"/>
      </w:pPr>
    </w:lvl>
    <w:lvl w:ilvl="6" w:tplc="0896BCAC" w:tentative="1">
      <w:start w:val="1"/>
      <w:numFmt w:val="decimal"/>
      <w:lvlText w:val="%7."/>
      <w:lvlJc w:val="left"/>
      <w:pPr>
        <w:ind w:left="4680" w:hanging="360"/>
      </w:pPr>
    </w:lvl>
    <w:lvl w:ilvl="7" w:tplc="8DB4D4C8" w:tentative="1">
      <w:start w:val="1"/>
      <w:numFmt w:val="lowerLetter"/>
      <w:lvlText w:val="%8."/>
      <w:lvlJc w:val="left"/>
      <w:pPr>
        <w:ind w:left="5400" w:hanging="360"/>
      </w:pPr>
    </w:lvl>
    <w:lvl w:ilvl="8" w:tplc="796EE0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9DE4AFC"/>
    <w:multiLevelType w:val="hybridMultilevel"/>
    <w:tmpl w:val="FAB6D2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C7ABC"/>
    <w:multiLevelType w:val="hybridMultilevel"/>
    <w:tmpl w:val="288A8D64"/>
    <w:lvl w:ilvl="0" w:tplc="452CFAA4">
      <w:start w:val="1"/>
      <w:numFmt w:val="decimal"/>
      <w:lvlText w:val="%1."/>
      <w:lvlJc w:val="left"/>
      <w:pPr>
        <w:ind w:left="360" w:hanging="360"/>
      </w:pPr>
    </w:lvl>
    <w:lvl w:ilvl="1" w:tplc="06EA911C" w:tentative="1">
      <w:start w:val="1"/>
      <w:numFmt w:val="lowerLetter"/>
      <w:lvlText w:val="%2."/>
      <w:lvlJc w:val="left"/>
      <w:pPr>
        <w:ind w:left="1080" w:hanging="360"/>
      </w:pPr>
    </w:lvl>
    <w:lvl w:ilvl="2" w:tplc="7C8C7C0C" w:tentative="1">
      <w:start w:val="1"/>
      <w:numFmt w:val="lowerRoman"/>
      <w:lvlText w:val="%3."/>
      <w:lvlJc w:val="right"/>
      <w:pPr>
        <w:ind w:left="1800" w:hanging="180"/>
      </w:pPr>
    </w:lvl>
    <w:lvl w:ilvl="3" w:tplc="78D4E444" w:tentative="1">
      <w:start w:val="1"/>
      <w:numFmt w:val="decimal"/>
      <w:lvlText w:val="%4."/>
      <w:lvlJc w:val="left"/>
      <w:pPr>
        <w:ind w:left="2520" w:hanging="360"/>
      </w:pPr>
    </w:lvl>
    <w:lvl w:ilvl="4" w:tplc="99A03D64" w:tentative="1">
      <w:start w:val="1"/>
      <w:numFmt w:val="lowerLetter"/>
      <w:lvlText w:val="%5."/>
      <w:lvlJc w:val="left"/>
      <w:pPr>
        <w:ind w:left="3240" w:hanging="360"/>
      </w:pPr>
    </w:lvl>
    <w:lvl w:ilvl="5" w:tplc="B21EDBF2" w:tentative="1">
      <w:start w:val="1"/>
      <w:numFmt w:val="lowerRoman"/>
      <w:lvlText w:val="%6."/>
      <w:lvlJc w:val="right"/>
      <w:pPr>
        <w:ind w:left="3960" w:hanging="180"/>
      </w:pPr>
    </w:lvl>
    <w:lvl w:ilvl="6" w:tplc="6B72684E" w:tentative="1">
      <w:start w:val="1"/>
      <w:numFmt w:val="decimal"/>
      <w:lvlText w:val="%7."/>
      <w:lvlJc w:val="left"/>
      <w:pPr>
        <w:ind w:left="4680" w:hanging="360"/>
      </w:pPr>
    </w:lvl>
    <w:lvl w:ilvl="7" w:tplc="10DAD7CE" w:tentative="1">
      <w:start w:val="1"/>
      <w:numFmt w:val="lowerLetter"/>
      <w:lvlText w:val="%8."/>
      <w:lvlJc w:val="left"/>
      <w:pPr>
        <w:ind w:left="5400" w:hanging="360"/>
      </w:pPr>
    </w:lvl>
    <w:lvl w:ilvl="8" w:tplc="7D4EAA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B2337"/>
    <w:multiLevelType w:val="hybridMultilevel"/>
    <w:tmpl w:val="573E5B74"/>
    <w:lvl w:ilvl="0" w:tplc="10305D7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C1821"/>
    <w:multiLevelType w:val="hybridMultilevel"/>
    <w:tmpl w:val="017A0338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9CC2044"/>
    <w:multiLevelType w:val="hybridMultilevel"/>
    <w:tmpl w:val="0B04F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7177E"/>
    <w:multiLevelType w:val="hybridMultilevel"/>
    <w:tmpl w:val="C492C00E"/>
    <w:lvl w:ilvl="0" w:tplc="B20E4E44">
      <w:start w:val="1"/>
      <w:numFmt w:val="decimal"/>
      <w:lvlText w:val="%1."/>
      <w:lvlJc w:val="left"/>
      <w:pPr>
        <w:ind w:left="360" w:hanging="360"/>
      </w:pPr>
    </w:lvl>
    <w:lvl w:ilvl="1" w:tplc="FACCF0D6">
      <w:start w:val="1"/>
      <w:numFmt w:val="lowerLetter"/>
      <w:lvlText w:val="%2."/>
      <w:lvlJc w:val="left"/>
      <w:pPr>
        <w:ind w:left="1080" w:hanging="360"/>
      </w:pPr>
    </w:lvl>
    <w:lvl w:ilvl="2" w:tplc="EC288332">
      <w:start w:val="1"/>
      <w:numFmt w:val="lowerRoman"/>
      <w:lvlText w:val="%3."/>
      <w:lvlJc w:val="right"/>
      <w:pPr>
        <w:ind w:left="1800" w:hanging="180"/>
      </w:pPr>
    </w:lvl>
    <w:lvl w:ilvl="3" w:tplc="93FA64E0" w:tentative="1">
      <w:start w:val="1"/>
      <w:numFmt w:val="decimal"/>
      <w:lvlText w:val="%4."/>
      <w:lvlJc w:val="left"/>
      <w:pPr>
        <w:ind w:left="2520" w:hanging="360"/>
      </w:pPr>
    </w:lvl>
    <w:lvl w:ilvl="4" w:tplc="77CAE82C" w:tentative="1">
      <w:start w:val="1"/>
      <w:numFmt w:val="lowerLetter"/>
      <w:lvlText w:val="%5."/>
      <w:lvlJc w:val="left"/>
      <w:pPr>
        <w:ind w:left="3240" w:hanging="360"/>
      </w:pPr>
    </w:lvl>
    <w:lvl w:ilvl="5" w:tplc="6D1C4A26" w:tentative="1">
      <w:start w:val="1"/>
      <w:numFmt w:val="lowerRoman"/>
      <w:lvlText w:val="%6."/>
      <w:lvlJc w:val="right"/>
      <w:pPr>
        <w:ind w:left="3960" w:hanging="180"/>
      </w:pPr>
    </w:lvl>
    <w:lvl w:ilvl="6" w:tplc="0C08DB54" w:tentative="1">
      <w:start w:val="1"/>
      <w:numFmt w:val="decimal"/>
      <w:lvlText w:val="%7."/>
      <w:lvlJc w:val="left"/>
      <w:pPr>
        <w:ind w:left="4680" w:hanging="360"/>
      </w:pPr>
    </w:lvl>
    <w:lvl w:ilvl="7" w:tplc="B4B401FA" w:tentative="1">
      <w:start w:val="1"/>
      <w:numFmt w:val="lowerLetter"/>
      <w:lvlText w:val="%8."/>
      <w:lvlJc w:val="left"/>
      <w:pPr>
        <w:ind w:left="5400" w:hanging="360"/>
      </w:pPr>
    </w:lvl>
    <w:lvl w:ilvl="8" w:tplc="1B724F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D76AD0"/>
    <w:multiLevelType w:val="multilevel"/>
    <w:tmpl w:val="96001ED4"/>
    <w:lvl w:ilvl="0">
      <w:start w:val="1"/>
      <w:numFmt w:val="decimal"/>
      <w:pStyle w:val="Headingnumbered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ed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numbered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numbered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0"/>
  </w:num>
  <w:num w:numId="11">
    <w:abstractNumId w:val="2"/>
  </w:num>
  <w:num w:numId="12">
    <w:abstractNumId w:val="11"/>
  </w:num>
  <w:num w:numId="13">
    <w:abstractNumId w:val="6"/>
  </w:num>
  <w:num w:numId="14">
    <w:abstractNumId w:val="1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1"/>
  </w:num>
  <w:num w:numId="20">
    <w:abstractNumId w:val="4"/>
  </w:num>
  <w:num w:numId="21">
    <w:abstractNumId w:val="2"/>
  </w:num>
  <w:num w:numId="22">
    <w:abstractNumId w:val="10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11"/>
  </w:num>
  <w:num w:numId="26">
    <w:abstractNumId w:val="6"/>
  </w:num>
  <w:num w:numId="27">
    <w:abstractNumId w:val="10"/>
  </w:num>
  <w:num w:numId="28">
    <w:abstractNumId w:val="1"/>
  </w:num>
  <w:num w:numId="29">
    <w:abstractNumId w:val="4"/>
  </w:num>
  <w:num w:numId="30">
    <w:abstractNumId w:val="2"/>
  </w:num>
  <w:num w:numId="31">
    <w:abstractNumId w:val="10"/>
  </w:num>
  <w:num w:numId="32">
    <w:abstractNumId w:val="2"/>
  </w:num>
  <w:num w:numId="33">
    <w:abstractNumId w:val="3"/>
  </w:num>
  <w:num w:numId="34">
    <w:abstractNumId w:val="14"/>
  </w:num>
  <w:num w:numId="35">
    <w:abstractNumId w:val="0"/>
  </w:num>
  <w:num w:numId="36">
    <w:abstractNumId w:val="12"/>
  </w:num>
  <w:num w:numId="37">
    <w:abstractNumId w:val="9"/>
  </w:num>
  <w:num w:numId="38">
    <w:abstractNumId w:val="8"/>
  </w:num>
  <w:num w:numId="39">
    <w:abstractNumId w:val="7"/>
  </w:num>
  <w:num w:numId="40">
    <w:abstractNumId w:val="13"/>
  </w:num>
  <w:num w:numId="4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0fwBwKa7bRlsCAcIZ2KyTayLBGdReu6DewpOb+ruF6Fl4Bs5EB6RSlJCL7D6OJT0LTVBSR8zdQLz98Br+q+6nQ==" w:salt="gNi3heklH4fQqrJ0ym1z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48"/>
    <w:rsid w:val="00002C93"/>
    <w:rsid w:val="0000354A"/>
    <w:rsid w:val="00003583"/>
    <w:rsid w:val="00003709"/>
    <w:rsid w:val="00005754"/>
    <w:rsid w:val="00005C44"/>
    <w:rsid w:val="000100A3"/>
    <w:rsid w:val="00020713"/>
    <w:rsid w:val="00021A2F"/>
    <w:rsid w:val="00030C2E"/>
    <w:rsid w:val="000319D3"/>
    <w:rsid w:val="000330D7"/>
    <w:rsid w:val="000369F8"/>
    <w:rsid w:val="00040037"/>
    <w:rsid w:val="0004413C"/>
    <w:rsid w:val="00046ACD"/>
    <w:rsid w:val="0005359F"/>
    <w:rsid w:val="00072B2F"/>
    <w:rsid w:val="000755DF"/>
    <w:rsid w:val="000926B4"/>
    <w:rsid w:val="000926DF"/>
    <w:rsid w:val="000A0A02"/>
    <w:rsid w:val="000A381D"/>
    <w:rsid w:val="000B7F4B"/>
    <w:rsid w:val="000D21D0"/>
    <w:rsid w:val="000D5CAC"/>
    <w:rsid w:val="000D6B77"/>
    <w:rsid w:val="000E0434"/>
    <w:rsid w:val="000E318D"/>
    <w:rsid w:val="000E457A"/>
    <w:rsid w:val="000E7003"/>
    <w:rsid w:val="00101406"/>
    <w:rsid w:val="001106A0"/>
    <w:rsid w:val="00111713"/>
    <w:rsid w:val="00111775"/>
    <w:rsid w:val="00114A73"/>
    <w:rsid w:val="00116CED"/>
    <w:rsid w:val="0011767C"/>
    <w:rsid w:val="00127421"/>
    <w:rsid w:val="00131292"/>
    <w:rsid w:val="0013204F"/>
    <w:rsid w:val="00132C9F"/>
    <w:rsid w:val="0013421B"/>
    <w:rsid w:val="00135D2B"/>
    <w:rsid w:val="0014092D"/>
    <w:rsid w:val="0014157C"/>
    <w:rsid w:val="001419CE"/>
    <w:rsid w:val="00145D3B"/>
    <w:rsid w:val="001476EF"/>
    <w:rsid w:val="00150CAE"/>
    <w:rsid w:val="00152D90"/>
    <w:rsid w:val="001728CA"/>
    <w:rsid w:val="00174347"/>
    <w:rsid w:val="0018054C"/>
    <w:rsid w:val="00187908"/>
    <w:rsid w:val="001A628B"/>
    <w:rsid w:val="001B3513"/>
    <w:rsid w:val="001B40F2"/>
    <w:rsid w:val="001C27DF"/>
    <w:rsid w:val="001D4524"/>
    <w:rsid w:val="001D4C98"/>
    <w:rsid w:val="001D754D"/>
    <w:rsid w:val="001E04AA"/>
    <w:rsid w:val="001E0611"/>
    <w:rsid w:val="001E0762"/>
    <w:rsid w:val="001E1988"/>
    <w:rsid w:val="001F010F"/>
    <w:rsid w:val="00211E9D"/>
    <w:rsid w:val="00216B6C"/>
    <w:rsid w:val="00216D02"/>
    <w:rsid w:val="00224DDA"/>
    <w:rsid w:val="00231321"/>
    <w:rsid w:val="00233115"/>
    <w:rsid w:val="00233579"/>
    <w:rsid w:val="00240443"/>
    <w:rsid w:val="002409AB"/>
    <w:rsid w:val="0025118A"/>
    <w:rsid w:val="00254690"/>
    <w:rsid w:val="0026538D"/>
    <w:rsid w:val="002657FE"/>
    <w:rsid w:val="00266388"/>
    <w:rsid w:val="00267565"/>
    <w:rsid w:val="00271104"/>
    <w:rsid w:val="0027645B"/>
    <w:rsid w:val="0029399F"/>
    <w:rsid w:val="002956EE"/>
    <w:rsid w:val="00297751"/>
    <w:rsid w:val="00297D45"/>
    <w:rsid w:val="002B269F"/>
    <w:rsid w:val="002C62E1"/>
    <w:rsid w:val="002D06D6"/>
    <w:rsid w:val="002D167C"/>
    <w:rsid w:val="002E34BF"/>
    <w:rsid w:val="00305D59"/>
    <w:rsid w:val="00305D69"/>
    <w:rsid w:val="00320A84"/>
    <w:rsid w:val="00340CA0"/>
    <w:rsid w:val="00345D83"/>
    <w:rsid w:val="00353985"/>
    <w:rsid w:val="00356372"/>
    <w:rsid w:val="00360740"/>
    <w:rsid w:val="0036379C"/>
    <w:rsid w:val="00364F93"/>
    <w:rsid w:val="00374C56"/>
    <w:rsid w:val="00380773"/>
    <w:rsid w:val="00394652"/>
    <w:rsid w:val="003A0E8F"/>
    <w:rsid w:val="003A44F5"/>
    <w:rsid w:val="003B0508"/>
    <w:rsid w:val="003B11A1"/>
    <w:rsid w:val="003B19B3"/>
    <w:rsid w:val="003B3C46"/>
    <w:rsid w:val="003C3E43"/>
    <w:rsid w:val="003C7A71"/>
    <w:rsid w:val="003D3D47"/>
    <w:rsid w:val="003F443B"/>
    <w:rsid w:val="003F5577"/>
    <w:rsid w:val="003F6063"/>
    <w:rsid w:val="00401FE2"/>
    <w:rsid w:val="00403322"/>
    <w:rsid w:val="004040B9"/>
    <w:rsid w:val="00404B96"/>
    <w:rsid w:val="0041074F"/>
    <w:rsid w:val="00414BBA"/>
    <w:rsid w:val="00426EE8"/>
    <w:rsid w:val="0043431C"/>
    <w:rsid w:val="00453F7C"/>
    <w:rsid w:val="00457892"/>
    <w:rsid w:val="00470991"/>
    <w:rsid w:val="00472653"/>
    <w:rsid w:val="00473FB7"/>
    <w:rsid w:val="004766D2"/>
    <w:rsid w:val="00482E74"/>
    <w:rsid w:val="00487CA7"/>
    <w:rsid w:val="004964CC"/>
    <w:rsid w:val="004A4836"/>
    <w:rsid w:val="004A7EA0"/>
    <w:rsid w:val="004B13EA"/>
    <w:rsid w:val="004B29B9"/>
    <w:rsid w:val="004C02EC"/>
    <w:rsid w:val="004C1A21"/>
    <w:rsid w:val="004C1FE7"/>
    <w:rsid w:val="004C35B2"/>
    <w:rsid w:val="004C6A79"/>
    <w:rsid w:val="004D2296"/>
    <w:rsid w:val="004D4D99"/>
    <w:rsid w:val="004D5467"/>
    <w:rsid w:val="004E5A1A"/>
    <w:rsid w:val="004F4880"/>
    <w:rsid w:val="004F668A"/>
    <w:rsid w:val="004F6D4C"/>
    <w:rsid w:val="004F77CB"/>
    <w:rsid w:val="00500B67"/>
    <w:rsid w:val="00515AB0"/>
    <w:rsid w:val="00516538"/>
    <w:rsid w:val="00520735"/>
    <w:rsid w:val="005218C6"/>
    <w:rsid w:val="00527689"/>
    <w:rsid w:val="00530B6D"/>
    <w:rsid w:val="0053238E"/>
    <w:rsid w:val="00544E33"/>
    <w:rsid w:val="00550F70"/>
    <w:rsid w:val="0055107D"/>
    <w:rsid w:val="005668BE"/>
    <w:rsid w:val="00576F5B"/>
    <w:rsid w:val="00577B2C"/>
    <w:rsid w:val="00586CF7"/>
    <w:rsid w:val="0059207E"/>
    <w:rsid w:val="00594DAC"/>
    <w:rsid w:val="005A1041"/>
    <w:rsid w:val="005A3365"/>
    <w:rsid w:val="005A3D3C"/>
    <w:rsid w:val="005A4BA7"/>
    <w:rsid w:val="005A4D28"/>
    <w:rsid w:val="005A7D08"/>
    <w:rsid w:val="005B18C7"/>
    <w:rsid w:val="005B2F8C"/>
    <w:rsid w:val="005C0FEB"/>
    <w:rsid w:val="005C19DF"/>
    <w:rsid w:val="005C5152"/>
    <w:rsid w:val="005C7A43"/>
    <w:rsid w:val="005C7C60"/>
    <w:rsid w:val="005D28D4"/>
    <w:rsid w:val="005D66AB"/>
    <w:rsid w:val="005E5EC0"/>
    <w:rsid w:val="005E7A85"/>
    <w:rsid w:val="005F1786"/>
    <w:rsid w:val="005F252B"/>
    <w:rsid w:val="005F36D7"/>
    <w:rsid w:val="005F4E21"/>
    <w:rsid w:val="00604A6E"/>
    <w:rsid w:val="00625ACE"/>
    <w:rsid w:val="00630F42"/>
    <w:rsid w:val="0063593D"/>
    <w:rsid w:val="00647D73"/>
    <w:rsid w:val="006520C0"/>
    <w:rsid w:val="00656134"/>
    <w:rsid w:val="00675BA1"/>
    <w:rsid w:val="00676178"/>
    <w:rsid w:val="0067638B"/>
    <w:rsid w:val="00683C09"/>
    <w:rsid w:val="006902D1"/>
    <w:rsid w:val="00695FCB"/>
    <w:rsid w:val="006A288E"/>
    <w:rsid w:val="006A2941"/>
    <w:rsid w:val="006A53BA"/>
    <w:rsid w:val="006C4799"/>
    <w:rsid w:val="006C5EDD"/>
    <w:rsid w:val="006D0D78"/>
    <w:rsid w:val="006E1E3B"/>
    <w:rsid w:val="006E4A18"/>
    <w:rsid w:val="006E5998"/>
    <w:rsid w:val="006E76C9"/>
    <w:rsid w:val="006E79DB"/>
    <w:rsid w:val="006F17A1"/>
    <w:rsid w:val="006F2BCD"/>
    <w:rsid w:val="006F2F1E"/>
    <w:rsid w:val="006F667D"/>
    <w:rsid w:val="0070444D"/>
    <w:rsid w:val="00705F2B"/>
    <w:rsid w:val="00711619"/>
    <w:rsid w:val="0071200C"/>
    <w:rsid w:val="0072008C"/>
    <w:rsid w:val="00720ADC"/>
    <w:rsid w:val="0072140E"/>
    <w:rsid w:val="00725E07"/>
    <w:rsid w:val="007332A7"/>
    <w:rsid w:val="00735CE8"/>
    <w:rsid w:val="00740467"/>
    <w:rsid w:val="00742F66"/>
    <w:rsid w:val="007565FF"/>
    <w:rsid w:val="0076385B"/>
    <w:rsid w:val="00763C24"/>
    <w:rsid w:val="007673EB"/>
    <w:rsid w:val="007725E4"/>
    <w:rsid w:val="00773B1E"/>
    <w:rsid w:val="007772E3"/>
    <w:rsid w:val="007843E1"/>
    <w:rsid w:val="00790147"/>
    <w:rsid w:val="007960BE"/>
    <w:rsid w:val="007A2961"/>
    <w:rsid w:val="007A40B2"/>
    <w:rsid w:val="007A7845"/>
    <w:rsid w:val="007A7FA3"/>
    <w:rsid w:val="007B39D3"/>
    <w:rsid w:val="007B5A48"/>
    <w:rsid w:val="007B75E6"/>
    <w:rsid w:val="007C2723"/>
    <w:rsid w:val="007D3316"/>
    <w:rsid w:val="007E1984"/>
    <w:rsid w:val="007E4F81"/>
    <w:rsid w:val="007E51BF"/>
    <w:rsid w:val="007F4FFE"/>
    <w:rsid w:val="007F5D9C"/>
    <w:rsid w:val="00802606"/>
    <w:rsid w:val="008040E8"/>
    <w:rsid w:val="0080785F"/>
    <w:rsid w:val="00814BD2"/>
    <w:rsid w:val="008274FF"/>
    <w:rsid w:val="00836418"/>
    <w:rsid w:val="00841E86"/>
    <w:rsid w:val="0084309C"/>
    <w:rsid w:val="008433D6"/>
    <w:rsid w:val="00843A4A"/>
    <w:rsid w:val="00852196"/>
    <w:rsid w:val="00864B67"/>
    <w:rsid w:val="00875A41"/>
    <w:rsid w:val="0088359A"/>
    <w:rsid w:val="008862F5"/>
    <w:rsid w:val="00894241"/>
    <w:rsid w:val="0089425F"/>
    <w:rsid w:val="008A51B4"/>
    <w:rsid w:val="008B0346"/>
    <w:rsid w:val="008B4255"/>
    <w:rsid w:val="008C2835"/>
    <w:rsid w:val="008C398D"/>
    <w:rsid w:val="008D3B5E"/>
    <w:rsid w:val="008D5F35"/>
    <w:rsid w:val="008E1BEC"/>
    <w:rsid w:val="008E262F"/>
    <w:rsid w:val="008E4505"/>
    <w:rsid w:val="008E4E60"/>
    <w:rsid w:val="008E5536"/>
    <w:rsid w:val="008E6974"/>
    <w:rsid w:val="008F671A"/>
    <w:rsid w:val="009022C6"/>
    <w:rsid w:val="00905970"/>
    <w:rsid w:val="0091046A"/>
    <w:rsid w:val="009170A7"/>
    <w:rsid w:val="00921FD3"/>
    <w:rsid w:val="009220D7"/>
    <w:rsid w:val="00927ADF"/>
    <w:rsid w:val="00934B90"/>
    <w:rsid w:val="00940A26"/>
    <w:rsid w:val="00942939"/>
    <w:rsid w:val="00946C9F"/>
    <w:rsid w:val="00947684"/>
    <w:rsid w:val="00951F3C"/>
    <w:rsid w:val="00957247"/>
    <w:rsid w:val="00957B8E"/>
    <w:rsid w:val="00957BDD"/>
    <w:rsid w:val="00960C28"/>
    <w:rsid w:val="00966A53"/>
    <w:rsid w:val="00966FD8"/>
    <w:rsid w:val="00975767"/>
    <w:rsid w:val="009808F3"/>
    <w:rsid w:val="00983DB2"/>
    <w:rsid w:val="00986B43"/>
    <w:rsid w:val="00994AF2"/>
    <w:rsid w:val="009977D9"/>
    <w:rsid w:val="009A21CF"/>
    <w:rsid w:val="009A31A2"/>
    <w:rsid w:val="009B0C2F"/>
    <w:rsid w:val="009B30B2"/>
    <w:rsid w:val="009C70D9"/>
    <w:rsid w:val="009E7376"/>
    <w:rsid w:val="009F655A"/>
    <w:rsid w:val="00A00CBC"/>
    <w:rsid w:val="00A0356E"/>
    <w:rsid w:val="00A05561"/>
    <w:rsid w:val="00A1127E"/>
    <w:rsid w:val="00A11F53"/>
    <w:rsid w:val="00A20D01"/>
    <w:rsid w:val="00A25DC5"/>
    <w:rsid w:val="00A263B1"/>
    <w:rsid w:val="00A35389"/>
    <w:rsid w:val="00A47B2F"/>
    <w:rsid w:val="00A6228D"/>
    <w:rsid w:val="00A65014"/>
    <w:rsid w:val="00A72599"/>
    <w:rsid w:val="00A7352A"/>
    <w:rsid w:val="00A75401"/>
    <w:rsid w:val="00A91604"/>
    <w:rsid w:val="00A9464A"/>
    <w:rsid w:val="00A95051"/>
    <w:rsid w:val="00A968C2"/>
    <w:rsid w:val="00A96CAA"/>
    <w:rsid w:val="00AA5569"/>
    <w:rsid w:val="00AA591D"/>
    <w:rsid w:val="00AB27C8"/>
    <w:rsid w:val="00AB5CC7"/>
    <w:rsid w:val="00AC5770"/>
    <w:rsid w:val="00AC5A0A"/>
    <w:rsid w:val="00AD053A"/>
    <w:rsid w:val="00AD4014"/>
    <w:rsid w:val="00AD7716"/>
    <w:rsid w:val="00AE06E1"/>
    <w:rsid w:val="00AE7241"/>
    <w:rsid w:val="00AF3631"/>
    <w:rsid w:val="00AF6BA9"/>
    <w:rsid w:val="00B047B4"/>
    <w:rsid w:val="00B16033"/>
    <w:rsid w:val="00B178E0"/>
    <w:rsid w:val="00B17909"/>
    <w:rsid w:val="00B4618E"/>
    <w:rsid w:val="00B47606"/>
    <w:rsid w:val="00B508B5"/>
    <w:rsid w:val="00B509BA"/>
    <w:rsid w:val="00B54101"/>
    <w:rsid w:val="00B73940"/>
    <w:rsid w:val="00B92656"/>
    <w:rsid w:val="00BB00A2"/>
    <w:rsid w:val="00BC2680"/>
    <w:rsid w:val="00BC6ADB"/>
    <w:rsid w:val="00BD0A8A"/>
    <w:rsid w:val="00BD104C"/>
    <w:rsid w:val="00BD1E5B"/>
    <w:rsid w:val="00BD5B4B"/>
    <w:rsid w:val="00BD73D5"/>
    <w:rsid w:val="00BE02CE"/>
    <w:rsid w:val="00BE3F7B"/>
    <w:rsid w:val="00C12988"/>
    <w:rsid w:val="00C1506D"/>
    <w:rsid w:val="00C23B09"/>
    <w:rsid w:val="00C27794"/>
    <w:rsid w:val="00C31BE6"/>
    <w:rsid w:val="00C35EFE"/>
    <w:rsid w:val="00C36AA2"/>
    <w:rsid w:val="00C44800"/>
    <w:rsid w:val="00C509DC"/>
    <w:rsid w:val="00C515B8"/>
    <w:rsid w:val="00C525D5"/>
    <w:rsid w:val="00C53441"/>
    <w:rsid w:val="00C53C5C"/>
    <w:rsid w:val="00C572B1"/>
    <w:rsid w:val="00C62FCD"/>
    <w:rsid w:val="00C63E31"/>
    <w:rsid w:val="00C649CD"/>
    <w:rsid w:val="00C65CC1"/>
    <w:rsid w:val="00C75429"/>
    <w:rsid w:val="00C83CF1"/>
    <w:rsid w:val="00C854AC"/>
    <w:rsid w:val="00C8585F"/>
    <w:rsid w:val="00C948CF"/>
    <w:rsid w:val="00CA0DAF"/>
    <w:rsid w:val="00CA1B37"/>
    <w:rsid w:val="00CA23DA"/>
    <w:rsid w:val="00CA4083"/>
    <w:rsid w:val="00CA48B2"/>
    <w:rsid w:val="00CA74B5"/>
    <w:rsid w:val="00CC400B"/>
    <w:rsid w:val="00CD4754"/>
    <w:rsid w:val="00CE00DA"/>
    <w:rsid w:val="00CE1D94"/>
    <w:rsid w:val="00CE70F8"/>
    <w:rsid w:val="00CF2F5A"/>
    <w:rsid w:val="00D015E0"/>
    <w:rsid w:val="00D01E60"/>
    <w:rsid w:val="00D03B7F"/>
    <w:rsid w:val="00D05BC4"/>
    <w:rsid w:val="00D07554"/>
    <w:rsid w:val="00D077D4"/>
    <w:rsid w:val="00D1583E"/>
    <w:rsid w:val="00D16E49"/>
    <w:rsid w:val="00D20F63"/>
    <w:rsid w:val="00D233F2"/>
    <w:rsid w:val="00D3139F"/>
    <w:rsid w:val="00D353F2"/>
    <w:rsid w:val="00D4026B"/>
    <w:rsid w:val="00D4203B"/>
    <w:rsid w:val="00D471B5"/>
    <w:rsid w:val="00D47C87"/>
    <w:rsid w:val="00D507EE"/>
    <w:rsid w:val="00D514FC"/>
    <w:rsid w:val="00D51B8A"/>
    <w:rsid w:val="00D55D74"/>
    <w:rsid w:val="00D63460"/>
    <w:rsid w:val="00D65AA1"/>
    <w:rsid w:val="00D73D24"/>
    <w:rsid w:val="00D847B1"/>
    <w:rsid w:val="00D87EC4"/>
    <w:rsid w:val="00D9066E"/>
    <w:rsid w:val="00D9337B"/>
    <w:rsid w:val="00D93C63"/>
    <w:rsid w:val="00D94985"/>
    <w:rsid w:val="00DA0CFA"/>
    <w:rsid w:val="00DA6759"/>
    <w:rsid w:val="00DB30BF"/>
    <w:rsid w:val="00DB4E4E"/>
    <w:rsid w:val="00DB7506"/>
    <w:rsid w:val="00DB7BED"/>
    <w:rsid w:val="00DC1809"/>
    <w:rsid w:val="00DD3473"/>
    <w:rsid w:val="00DD42E2"/>
    <w:rsid w:val="00DD502A"/>
    <w:rsid w:val="00DE37DE"/>
    <w:rsid w:val="00DE5CC1"/>
    <w:rsid w:val="00DE764F"/>
    <w:rsid w:val="00DF1F92"/>
    <w:rsid w:val="00DF363C"/>
    <w:rsid w:val="00DF4166"/>
    <w:rsid w:val="00E03D68"/>
    <w:rsid w:val="00E171AE"/>
    <w:rsid w:val="00E3204D"/>
    <w:rsid w:val="00E40F82"/>
    <w:rsid w:val="00E56242"/>
    <w:rsid w:val="00E91082"/>
    <w:rsid w:val="00E95449"/>
    <w:rsid w:val="00E95A56"/>
    <w:rsid w:val="00E974C1"/>
    <w:rsid w:val="00E97EB0"/>
    <w:rsid w:val="00EA016D"/>
    <w:rsid w:val="00EB3745"/>
    <w:rsid w:val="00EC72BA"/>
    <w:rsid w:val="00ED6448"/>
    <w:rsid w:val="00ED7794"/>
    <w:rsid w:val="00EE23A3"/>
    <w:rsid w:val="00EE5639"/>
    <w:rsid w:val="00EF1C2A"/>
    <w:rsid w:val="00EF66A8"/>
    <w:rsid w:val="00F2157A"/>
    <w:rsid w:val="00F245B4"/>
    <w:rsid w:val="00F26E39"/>
    <w:rsid w:val="00F31DA7"/>
    <w:rsid w:val="00F33010"/>
    <w:rsid w:val="00F3338E"/>
    <w:rsid w:val="00F33644"/>
    <w:rsid w:val="00F35372"/>
    <w:rsid w:val="00F531C6"/>
    <w:rsid w:val="00F5504A"/>
    <w:rsid w:val="00F646B6"/>
    <w:rsid w:val="00F676D6"/>
    <w:rsid w:val="00F76C4A"/>
    <w:rsid w:val="00F836DA"/>
    <w:rsid w:val="00F94D7E"/>
    <w:rsid w:val="00F96F4C"/>
    <w:rsid w:val="00FA0FC5"/>
    <w:rsid w:val="00FA2262"/>
    <w:rsid w:val="00FA2FDD"/>
    <w:rsid w:val="00FB0EA4"/>
    <w:rsid w:val="00FB1BDB"/>
    <w:rsid w:val="00FC208F"/>
    <w:rsid w:val="00FC574B"/>
    <w:rsid w:val="00FC792C"/>
    <w:rsid w:val="00FD0DB6"/>
    <w:rsid w:val="00FD213B"/>
    <w:rsid w:val="00FD3B09"/>
    <w:rsid w:val="00FD3B1E"/>
    <w:rsid w:val="00FE234C"/>
    <w:rsid w:val="00FE3150"/>
    <w:rsid w:val="00FE3CF6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0E7E6"/>
  <w15:chartTrackingRefBased/>
  <w15:docId w15:val="{D1C08602-13A8-4552-87F2-1426054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2272B" w:themeColor="text1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9170A7"/>
    <w:pPr>
      <w:suppressAutoHyphens/>
      <w:spacing w:after="0" w:line="240" w:lineRule="auto"/>
    </w:pPr>
  </w:style>
  <w:style w:type="paragraph" w:styleId="Heading1">
    <w:name w:val="heading 1"/>
    <w:next w:val="BodyText"/>
    <w:link w:val="Heading1Char"/>
    <w:uiPriority w:val="9"/>
    <w:qFormat/>
    <w:rsid w:val="00C63E31"/>
    <w:pPr>
      <w:suppressAutoHyphens/>
      <w:spacing w:after="0" w:line="240" w:lineRule="auto"/>
      <w:outlineLvl w:val="0"/>
    </w:pPr>
    <w:rPr>
      <w:sz w:val="40"/>
    </w:rPr>
  </w:style>
  <w:style w:type="paragraph" w:styleId="Heading2">
    <w:name w:val="heading 2"/>
    <w:next w:val="BodyText"/>
    <w:link w:val="Heading2Char"/>
    <w:uiPriority w:val="9"/>
    <w:qFormat/>
    <w:rsid w:val="00C63E31"/>
    <w:pPr>
      <w:keepNext/>
      <w:pBdr>
        <w:top w:val="single" w:sz="4" w:space="8" w:color="22272B" w:themeColor="text1"/>
      </w:pBdr>
      <w:tabs>
        <w:tab w:val="left" w:pos="2552"/>
      </w:tabs>
      <w:spacing w:before="240" w:after="240" w:line="240" w:lineRule="auto"/>
      <w:outlineLvl w:val="1"/>
    </w:pPr>
    <w:rPr>
      <w:rFonts w:asciiTheme="majorHAnsi" w:hAnsiTheme="majorHAnsi"/>
      <w:color w:val="002664" w:themeColor="background2"/>
      <w:sz w:val="32"/>
    </w:rPr>
  </w:style>
  <w:style w:type="paragraph" w:styleId="Heading3">
    <w:name w:val="heading 3"/>
    <w:next w:val="BodyText"/>
    <w:link w:val="Heading3Char"/>
    <w:uiPriority w:val="9"/>
    <w:qFormat/>
    <w:rsid w:val="00C63E31"/>
    <w:pPr>
      <w:tabs>
        <w:tab w:val="left" w:pos="2552"/>
      </w:tabs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next w:val="BodyText"/>
    <w:link w:val="Heading4Char"/>
    <w:uiPriority w:val="9"/>
    <w:qFormat/>
    <w:rsid w:val="00AF6BA9"/>
    <w:pPr>
      <w:keepLines/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next w:val="BodyText"/>
    <w:link w:val="Heading5Char"/>
    <w:uiPriority w:val="9"/>
    <w:rsid w:val="00E95449"/>
    <w:pPr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rsid w:val="00C65CC1"/>
    <w:pPr>
      <w:spacing w:before="120"/>
    </w:pPr>
    <w:rPr>
      <w:bCs/>
      <w:iCs/>
      <w:szCs w:val="24"/>
    </w:rPr>
  </w:style>
  <w:style w:type="paragraph" w:styleId="TOC2">
    <w:name w:val="toc 2"/>
    <w:basedOn w:val="Normal"/>
    <w:next w:val="Normal"/>
    <w:uiPriority w:val="39"/>
    <w:rsid w:val="00C65CC1"/>
    <w:pPr>
      <w:spacing w:before="120"/>
      <w:ind w:left="200"/>
    </w:pPr>
    <w:rPr>
      <w:bCs/>
    </w:rPr>
  </w:style>
  <w:style w:type="paragraph" w:styleId="TOC3">
    <w:name w:val="toc 3"/>
    <w:basedOn w:val="Normal"/>
    <w:next w:val="Normal"/>
    <w:uiPriority w:val="39"/>
    <w:rsid w:val="00C65CC1"/>
    <w:pPr>
      <w:spacing w:before="120"/>
      <w:ind w:left="403"/>
    </w:pPr>
  </w:style>
  <w:style w:type="paragraph" w:styleId="TOC4">
    <w:name w:val="toc 4"/>
    <w:basedOn w:val="Normal"/>
    <w:next w:val="Normal"/>
    <w:uiPriority w:val="39"/>
    <w:semiHidden/>
    <w:rsid w:val="00A91604"/>
    <w:pPr>
      <w:ind w:left="600"/>
    </w:pPr>
  </w:style>
  <w:style w:type="paragraph" w:styleId="TOC5">
    <w:name w:val="toc 5"/>
    <w:basedOn w:val="Normal"/>
    <w:next w:val="Normal"/>
    <w:uiPriority w:val="39"/>
    <w:semiHidden/>
    <w:rsid w:val="00A91604"/>
    <w:pPr>
      <w:ind w:left="800"/>
    </w:pPr>
  </w:style>
  <w:style w:type="paragraph" w:styleId="TOC6">
    <w:name w:val="toc 6"/>
    <w:basedOn w:val="Normal"/>
    <w:next w:val="Normal"/>
    <w:uiPriority w:val="39"/>
    <w:semiHidden/>
    <w:rsid w:val="00A91604"/>
    <w:pPr>
      <w:ind w:left="1000"/>
    </w:pPr>
  </w:style>
  <w:style w:type="paragraph" w:styleId="TOC7">
    <w:name w:val="toc 7"/>
    <w:basedOn w:val="Normal"/>
    <w:next w:val="Normal"/>
    <w:uiPriority w:val="39"/>
    <w:semiHidden/>
    <w:rsid w:val="00A91604"/>
    <w:pPr>
      <w:ind w:left="1200"/>
    </w:pPr>
  </w:style>
  <w:style w:type="paragraph" w:styleId="TOC8">
    <w:name w:val="toc 8"/>
    <w:basedOn w:val="Normal"/>
    <w:next w:val="Normal"/>
    <w:uiPriority w:val="39"/>
    <w:semiHidden/>
    <w:rsid w:val="00A91604"/>
    <w:pPr>
      <w:ind w:left="1400"/>
    </w:pPr>
  </w:style>
  <w:style w:type="paragraph" w:styleId="TOC9">
    <w:name w:val="toc 9"/>
    <w:basedOn w:val="Normal"/>
    <w:next w:val="Normal"/>
    <w:uiPriority w:val="39"/>
    <w:semiHidden/>
    <w:rsid w:val="00A91604"/>
    <w:pPr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C63E31"/>
    <w:rPr>
      <w:sz w:val="40"/>
    </w:rPr>
  </w:style>
  <w:style w:type="paragraph" w:styleId="TOCHeading">
    <w:name w:val="TOC Heading"/>
    <w:basedOn w:val="Heading1"/>
    <w:next w:val="Normal"/>
    <w:uiPriority w:val="39"/>
    <w:qFormat/>
    <w:rsid w:val="00A91604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7F5D9C"/>
    <w:pPr>
      <w:tabs>
        <w:tab w:val="center" w:pos="4513"/>
        <w:tab w:val="right" w:pos="9026"/>
      </w:tabs>
      <w:suppressAutoHyphens/>
      <w:spacing w:after="240" w:line="240" w:lineRule="auto"/>
    </w:pPr>
    <w:rPr>
      <w:noProof/>
      <w:color w:val="146CFD" w:themeColor="accent3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F5D9C"/>
    <w:rPr>
      <w:noProof/>
      <w:color w:val="146CFD" w:themeColor="accent3"/>
      <w:sz w:val="18"/>
    </w:rPr>
  </w:style>
  <w:style w:type="paragraph" w:styleId="Footer">
    <w:name w:val="footer"/>
    <w:link w:val="FooterChar"/>
    <w:uiPriority w:val="99"/>
    <w:rsid w:val="00A91604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4413C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paragraph" w:customStyle="1" w:styleId="SeriesProgramname">
    <w:name w:val="Series/Program name"/>
    <w:next w:val="Heading1"/>
    <w:uiPriority w:val="2"/>
    <w:qFormat/>
    <w:rsid w:val="00132C9F"/>
    <w:pPr>
      <w:suppressAutoHyphens/>
      <w:spacing w:before="240" w:after="120" w:line="240" w:lineRule="auto"/>
      <w:contextualSpacing/>
    </w:pPr>
    <w:rPr>
      <w:rFonts w:asciiTheme="majorHAnsi" w:hAnsiTheme="majorHAnsi"/>
      <w:sz w:val="36"/>
    </w:rPr>
  </w:style>
  <w:style w:type="character" w:styleId="Emphasis">
    <w:name w:val="Emphasis"/>
    <w:aliases w:val="Italic"/>
    <w:basedOn w:val="DefaultParagraphFont"/>
    <w:uiPriority w:val="20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99"/>
    <w:qFormat/>
    <w:rsid w:val="00C53C5C"/>
    <w:pPr>
      <w:numPr>
        <w:numId w:val="1"/>
      </w:numPr>
      <w:spacing w:before="120" w:after="120" w:line="240" w:lineRule="auto"/>
    </w:pPr>
    <w:rPr>
      <w:rFonts w:eastAsia="Arial" w:cs="Arial"/>
      <w:szCs w:val="20"/>
      <w:lang w:eastAsia="en-US"/>
    </w:rPr>
  </w:style>
  <w:style w:type="paragraph" w:styleId="ListNumber">
    <w:name w:val="List Number"/>
    <w:uiPriority w:val="99"/>
    <w:qFormat/>
    <w:rsid w:val="00C53C5C"/>
    <w:pPr>
      <w:numPr>
        <w:numId w:val="32"/>
      </w:numPr>
      <w:suppressAutoHyphens/>
      <w:spacing w:before="120" w:after="120" w:line="240" w:lineRule="auto"/>
    </w:pPr>
    <w:rPr>
      <w:noProof/>
    </w:rPr>
  </w:style>
  <w:style w:type="paragraph" w:styleId="FootnoteText">
    <w:name w:val="footnote text"/>
    <w:link w:val="FootnoteTextChar"/>
    <w:uiPriority w:val="99"/>
    <w:semiHidden/>
    <w:rsid w:val="00A91604"/>
    <w:pPr>
      <w:spacing w:before="60"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60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91604"/>
    <w:rPr>
      <w:vertAlign w:val="superscript"/>
    </w:rPr>
  </w:style>
  <w:style w:type="paragraph" w:styleId="BodyText">
    <w:name w:val="Body Text"/>
    <w:link w:val="BodyTextChar"/>
    <w:qFormat/>
    <w:rsid w:val="00F676D6"/>
    <w:pPr>
      <w:suppressAutoHyphens/>
      <w:spacing w:before="120"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F676D6"/>
  </w:style>
  <w:style w:type="character" w:customStyle="1" w:styleId="Heading2Char">
    <w:name w:val="Heading 2 Char"/>
    <w:basedOn w:val="DefaultParagraphFont"/>
    <w:link w:val="Heading2"/>
    <w:uiPriority w:val="9"/>
    <w:rsid w:val="00C63E31"/>
    <w:rPr>
      <w:rFonts w:asciiTheme="majorHAnsi" w:hAnsiTheme="majorHAnsi"/>
      <w:color w:val="002664" w:themeColor="background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3E31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F6BA9"/>
    <w:rPr>
      <w:rFonts w:asciiTheme="majorHAnsi" w:eastAsiaTheme="majorEastAsia" w:hAnsiTheme="majorHAnsi" w:cstheme="majorBidi"/>
      <w:iCs/>
      <w:color w:val="22272B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5449"/>
    <w:rPr>
      <w:rFonts w:asciiTheme="majorHAnsi" w:eastAsiaTheme="majorEastAsia" w:hAnsiTheme="majorHAnsi" w:cstheme="majorBidi"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604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99"/>
    <w:qFormat/>
    <w:rsid w:val="00A91604"/>
    <w:pPr>
      <w:numPr>
        <w:numId w:val="25"/>
      </w:numPr>
      <w:suppressAutoHyphens/>
      <w:spacing w:before="120" w:after="120" w:line="240" w:lineRule="auto"/>
    </w:pPr>
    <w:rPr>
      <w:rFonts w:eastAsia="Arial" w:cs="ArialMT"/>
      <w:szCs w:val="24"/>
      <w:lang w:eastAsia="en-US"/>
    </w:rPr>
  </w:style>
  <w:style w:type="paragraph" w:styleId="ListBullet3">
    <w:name w:val="List Bullet 3"/>
    <w:uiPriority w:val="99"/>
    <w:qFormat/>
    <w:rsid w:val="00A91604"/>
    <w:pPr>
      <w:numPr>
        <w:numId w:val="26"/>
      </w:numPr>
      <w:suppressAutoHyphens/>
      <w:spacing w:before="120" w:after="120" w:line="240" w:lineRule="auto"/>
    </w:pPr>
    <w:rPr>
      <w:rFonts w:eastAsia="Arial" w:cs="Times New Roman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99"/>
    <w:qFormat/>
    <w:rsid w:val="00A91604"/>
    <w:pPr>
      <w:numPr>
        <w:numId w:val="29"/>
      </w:numPr>
      <w:spacing w:before="120" w:after="120" w:line="240" w:lineRule="auto"/>
    </w:pPr>
    <w:rPr>
      <w:rFonts w:eastAsia="Arial" w:cs="Times New Roman"/>
      <w:szCs w:val="24"/>
      <w:lang w:eastAsia="en-US"/>
    </w:rPr>
  </w:style>
  <w:style w:type="paragraph" w:styleId="ListNumber2">
    <w:name w:val="List Number 2"/>
    <w:uiPriority w:val="99"/>
    <w:qFormat/>
    <w:rsid w:val="00A91604"/>
    <w:pPr>
      <w:numPr>
        <w:numId w:val="28"/>
      </w:numPr>
      <w:suppressAutoHyphens/>
      <w:spacing w:before="120" w:after="120" w:line="240" w:lineRule="auto"/>
    </w:pPr>
    <w:rPr>
      <w:rFonts w:eastAsia="Arial" w:cs="Times New Roman"/>
      <w:szCs w:val="24"/>
      <w:lang w:eastAsia="en-US"/>
    </w:rPr>
  </w:style>
  <w:style w:type="paragraph" w:customStyle="1" w:styleId="Contactus">
    <w:name w:val="Contact us"/>
    <w:next w:val="BodyText"/>
    <w:uiPriority w:val="99"/>
    <w:rsid w:val="005C0FEB"/>
    <w:pPr>
      <w:pBdr>
        <w:top w:val="single" w:sz="4" w:space="8" w:color="22272B" w:themeColor="text1"/>
      </w:pBdr>
      <w:suppressAutoHyphens/>
      <w:spacing w:after="0" w:line="240" w:lineRule="auto"/>
    </w:pPr>
    <w:rPr>
      <w:b/>
    </w:rPr>
  </w:style>
  <w:style w:type="table" w:styleId="ListTable3-Accent2">
    <w:name w:val="List Table 3 Accent 2"/>
    <w:basedOn w:val="TableNormal"/>
    <w:uiPriority w:val="48"/>
    <w:rsid w:val="00B047B4"/>
    <w:pPr>
      <w:spacing w:after="0" w:line="240" w:lineRule="auto"/>
    </w:pPr>
    <w:tblPr>
      <w:tblStyleRowBandSize w:val="1"/>
      <w:tblStyleColBandSize w:val="1"/>
      <w:tblBorders>
        <w:top w:val="single" w:sz="4" w:space="0" w:color="CBEDFD" w:themeColor="accent2"/>
        <w:left w:val="single" w:sz="4" w:space="0" w:color="CBEDFD" w:themeColor="accent2"/>
        <w:bottom w:val="single" w:sz="4" w:space="0" w:color="CBEDFD" w:themeColor="accent2"/>
        <w:right w:val="single" w:sz="4" w:space="0" w:color="CBEDFD" w:themeColor="accent2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CBEDFD" w:themeColor="accent2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EDFD" w:themeColor="accent2"/>
          <w:right w:val="single" w:sz="4" w:space="0" w:color="CBEDFD" w:themeColor="accent2"/>
        </w:tcBorders>
      </w:tcPr>
    </w:tblStylePr>
    <w:tblStylePr w:type="band1Horz">
      <w:tblPr/>
      <w:tcPr>
        <w:tcBorders>
          <w:top w:val="single" w:sz="4" w:space="0" w:color="CBEDFD" w:themeColor="accent2"/>
          <w:bottom w:val="single" w:sz="4" w:space="0" w:color="CBED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EDFD" w:themeColor="accent2"/>
          <w:left w:val="nil"/>
        </w:tcBorders>
      </w:tcPr>
    </w:tblStylePr>
    <w:tblStylePr w:type="swCell">
      <w:tblPr/>
      <w:tcPr>
        <w:tcBorders>
          <w:top w:val="double" w:sz="4" w:space="0" w:color="CBEDF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DocumentIntro">
    <w:name w:val="Document Intro"/>
    <w:next w:val="BodyText"/>
    <w:uiPriority w:val="3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Descriptor">
    <w:name w:val="Descriptor"/>
    <w:next w:val="SecondaryDescriptor"/>
    <w:autoRedefine/>
    <w:uiPriority w:val="1"/>
    <w:qFormat/>
    <w:rsid w:val="000755DF"/>
    <w:pPr>
      <w:suppressAutoHyphens/>
      <w:spacing w:after="0" w:line="240" w:lineRule="auto"/>
      <w:contextualSpacing/>
    </w:pPr>
    <w:rPr>
      <w:rFonts w:asciiTheme="majorHAnsi" w:hAnsiTheme="majorHAnsi"/>
      <w:noProof/>
      <w:sz w:val="26"/>
      <w:szCs w:val="26"/>
    </w:rPr>
  </w:style>
  <w:style w:type="paragraph" w:customStyle="1" w:styleId="SecondaryDescriptor">
    <w:name w:val="Secondary Descriptor"/>
    <w:uiPriority w:val="1"/>
    <w:qFormat/>
    <w:rsid w:val="001C27DF"/>
    <w:pPr>
      <w:suppressAutoHyphens/>
      <w:spacing w:after="0" w:line="240" w:lineRule="auto"/>
      <w:contextualSpacing/>
    </w:pPr>
    <w:rPr>
      <w:sz w:val="18"/>
    </w:rPr>
  </w:style>
  <w:style w:type="paragraph" w:customStyle="1" w:styleId="Pulloutquote">
    <w:name w:val="Pull out quote"/>
    <w:uiPriority w:val="99"/>
    <w:qFormat/>
    <w:rsid w:val="00C44800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Footerwhiteline">
    <w:name w:val="Footer white line"/>
    <w:next w:val="Footer"/>
    <w:uiPriority w:val="99"/>
    <w:rsid w:val="00D05BC4"/>
    <w:pPr>
      <w:pBdr>
        <w:top w:val="single" w:sz="4" w:space="12" w:color="FFFFFF" w:themeColor="background1"/>
      </w:pBdr>
      <w:spacing w:after="120" w:line="240" w:lineRule="auto"/>
    </w:pPr>
    <w:rPr>
      <w:sz w:val="18"/>
    </w:rPr>
  </w:style>
  <w:style w:type="paragraph" w:customStyle="1" w:styleId="Heading2NoLine">
    <w:name w:val="Heading 2 No Line"/>
    <w:basedOn w:val="Heading2"/>
    <w:uiPriority w:val="9"/>
    <w:rsid w:val="00C63E31"/>
    <w:pPr>
      <w:pBdr>
        <w:top w:val="none" w:sz="0" w:space="0" w:color="auto"/>
      </w:pBdr>
    </w:pPr>
  </w:style>
  <w:style w:type="paragraph" w:customStyle="1" w:styleId="Smallbodycopy">
    <w:name w:val="Small body copy"/>
    <w:basedOn w:val="SeriesProgramname"/>
    <w:autoRedefine/>
    <w:qFormat/>
    <w:rsid w:val="00516538"/>
    <w:rPr>
      <w:rFonts w:asciiTheme="minorHAnsi" w:hAnsiTheme="minorHAnsi"/>
      <w:sz w:val="18"/>
      <w:szCs w:val="18"/>
    </w:rPr>
  </w:style>
  <w:style w:type="paragraph" w:customStyle="1" w:styleId="Footnote">
    <w:name w:val="Footnote"/>
    <w:basedOn w:val="FootnoteText"/>
    <w:autoRedefine/>
    <w:qFormat/>
    <w:rsid w:val="00AD7716"/>
    <w:rPr>
      <w:sz w:val="18"/>
    </w:rPr>
  </w:style>
  <w:style w:type="character" w:styleId="FollowedHyperlink">
    <w:name w:val="FollowedHyperlink"/>
    <w:basedOn w:val="DefaultParagraphFont"/>
    <w:uiPriority w:val="99"/>
    <w:semiHidden/>
    <w:rsid w:val="00297751"/>
    <w:rPr>
      <w:color w:val="22272B" w:themeColor="followedHyperlink"/>
      <w:u w:val="single"/>
    </w:rPr>
  </w:style>
  <w:style w:type="paragraph" w:customStyle="1" w:styleId="Disclaimer">
    <w:name w:val="Disclaimer"/>
    <w:basedOn w:val="Footnote"/>
    <w:link w:val="DisclaimerChar"/>
    <w:rsid w:val="00D471B5"/>
    <w:rPr>
      <w:color w:val="8D979C" w:themeColor="accent5" w:themeTint="99"/>
    </w:rPr>
  </w:style>
  <w:style w:type="paragraph" w:customStyle="1" w:styleId="Publicationpageheading">
    <w:name w:val="Publication page heading"/>
    <w:basedOn w:val="Normal"/>
    <w:link w:val="PublicationpageheadingChar"/>
    <w:uiPriority w:val="1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/>
      <w:b/>
      <w:color w:val="002664"/>
      <w:sz w:val="18"/>
      <w:szCs w:val="18"/>
      <w:lang w:eastAsia="en-US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/>
      <w:i/>
      <w:color w:val="auto"/>
      <w:sz w:val="18"/>
      <w:szCs w:val="18"/>
      <w:lang w:eastAsia="en-US"/>
    </w:rPr>
  </w:style>
  <w:style w:type="character" w:customStyle="1" w:styleId="PublicationpageheadingChar">
    <w:name w:val="Publication page heading Char"/>
    <w:basedOn w:val="DefaultParagraphFont"/>
    <w:link w:val="Publicationpageheading"/>
    <w:uiPriority w:val="19"/>
    <w:rsid w:val="00C8585F"/>
    <w:rPr>
      <w:rFonts w:ascii="Arial" w:eastAsiaTheme="minorHAnsi" w:hAnsi="Arial"/>
      <w:b/>
      <w:color w:val="002664"/>
      <w:sz w:val="18"/>
      <w:szCs w:val="18"/>
      <w:lang w:eastAsia="en-US"/>
    </w:rPr>
  </w:style>
  <w:style w:type="character" w:customStyle="1" w:styleId="PhotocreditChar">
    <w:name w:val="Photo credit Char"/>
    <w:basedOn w:val="DefaultParagraphFont"/>
    <w:link w:val="Photocredit"/>
    <w:uiPriority w:val="49"/>
    <w:rsid w:val="00C8585F"/>
    <w:rPr>
      <w:rFonts w:ascii="Arial" w:eastAsiaTheme="minorHAnsi" w:hAnsi="Arial"/>
      <w:i/>
      <w:sz w:val="18"/>
      <w:szCs w:val="18"/>
      <w:lang w:eastAsia="en-US"/>
    </w:rPr>
  </w:style>
  <w:style w:type="character" w:customStyle="1" w:styleId="DisclaimerChar">
    <w:name w:val="Disclaimer Char"/>
    <w:basedOn w:val="DefaultParagraphFont"/>
    <w:link w:val="Disclaimer"/>
    <w:rsid w:val="00D471B5"/>
    <w:rPr>
      <w:color w:val="8D979C" w:themeColor="accent5" w:themeTint="99"/>
      <w:sz w:val="18"/>
      <w:szCs w:val="20"/>
    </w:rPr>
  </w:style>
  <w:style w:type="paragraph" w:customStyle="1" w:styleId="Smalltextparagraph">
    <w:name w:val="Small text paragraph"/>
    <w:basedOn w:val="Normal"/>
    <w:link w:val="SmalltextparagraphChar"/>
    <w:uiPriority w:val="6"/>
    <w:qFormat/>
    <w:rsid w:val="00C8585F"/>
    <w:pPr>
      <w:suppressAutoHyphens w:val="0"/>
      <w:spacing w:before="120" w:after="120" w:line="260" w:lineRule="atLeast"/>
    </w:pPr>
    <w:rPr>
      <w:rFonts w:ascii="Arial" w:eastAsiaTheme="minorHAnsi" w:hAnsi="Arial"/>
      <w:color w:val="auto"/>
      <w:sz w:val="18"/>
      <w:szCs w:val="18"/>
      <w:lang w:eastAsia="en-US"/>
    </w:rPr>
  </w:style>
  <w:style w:type="character" w:customStyle="1" w:styleId="SmalltextparagraphChar">
    <w:name w:val="Small text paragraph Char"/>
    <w:basedOn w:val="DefaultParagraphFont"/>
    <w:link w:val="Smalltextparagraph"/>
    <w:uiPriority w:val="6"/>
    <w:rsid w:val="00C8585F"/>
    <w:rPr>
      <w:rFonts w:ascii="Arial" w:eastAsiaTheme="minorHAnsi" w:hAnsi="Arial"/>
      <w:sz w:val="18"/>
      <w:szCs w:val="18"/>
      <w:lang w:eastAsia="en-US"/>
    </w:rPr>
  </w:style>
  <w:style w:type="paragraph" w:customStyle="1" w:styleId="Titlecoverpage">
    <w:name w:val="Title (cover page)"/>
    <w:basedOn w:val="Heading1"/>
    <w:link w:val="TitlecoverpageChar"/>
    <w:qFormat/>
    <w:rsid w:val="00240443"/>
  </w:style>
  <w:style w:type="paragraph" w:customStyle="1" w:styleId="Subtitlecoverpage">
    <w:name w:val="Subtitle (cover page)"/>
    <w:basedOn w:val="Heading3"/>
    <w:link w:val="SubtitlecoverpageChar"/>
    <w:qFormat/>
    <w:rsid w:val="00240443"/>
  </w:style>
  <w:style w:type="character" w:customStyle="1" w:styleId="TitlecoverpageChar">
    <w:name w:val="Title (cover page) Char"/>
    <w:basedOn w:val="Heading1Char"/>
    <w:link w:val="Titlecoverpage"/>
    <w:rsid w:val="00240443"/>
    <w:rPr>
      <w:color w:val="22272B" w:themeColor="text1"/>
      <w:sz w:val="36"/>
    </w:rPr>
  </w:style>
  <w:style w:type="paragraph" w:customStyle="1" w:styleId="Tablecolumnheader">
    <w:name w:val="Table column header"/>
    <w:basedOn w:val="BodyText"/>
    <w:link w:val="TablecolumnheaderChar"/>
    <w:uiPriority w:val="8"/>
    <w:qFormat/>
    <w:rsid w:val="00AD7716"/>
    <w:pPr>
      <w:suppressAutoHyphens w:val="0"/>
      <w:spacing w:before="40" w:after="40"/>
    </w:pPr>
    <w:rPr>
      <w:rFonts w:eastAsia="Calibri" w:cs="Myriad Pro"/>
      <w:b/>
      <w:lang w:eastAsia="en-US"/>
    </w:rPr>
  </w:style>
  <w:style w:type="character" w:customStyle="1" w:styleId="SubtitlecoverpageChar">
    <w:name w:val="Subtitle (cover page) Char"/>
    <w:basedOn w:val="Heading3Char"/>
    <w:link w:val="Subtitlecoverpage"/>
    <w:rsid w:val="00240443"/>
    <w:rPr>
      <w:rFonts w:asciiTheme="majorHAnsi" w:hAnsiTheme="majorHAnsi"/>
      <w:color w:val="146CFD" w:themeColor="accent3"/>
      <w:sz w:val="26"/>
    </w:rPr>
  </w:style>
  <w:style w:type="character" w:customStyle="1" w:styleId="TablecolumnheaderChar">
    <w:name w:val="Table column header Char"/>
    <w:basedOn w:val="DefaultParagraphFont"/>
    <w:link w:val="Tablecolumnheader"/>
    <w:uiPriority w:val="8"/>
    <w:rsid w:val="00AD7716"/>
    <w:rPr>
      <w:rFonts w:eastAsia="Calibri" w:cs="Myriad Pro"/>
      <w:b/>
      <w:color w:val="22272B" w:themeColor="text1"/>
      <w:lang w:eastAsia="en-US"/>
    </w:rPr>
  </w:style>
  <w:style w:type="paragraph" w:customStyle="1" w:styleId="tablebody">
    <w:name w:val="table body"/>
    <w:basedOn w:val="BodyText"/>
    <w:link w:val="tablebodyChar"/>
    <w:uiPriority w:val="8"/>
    <w:qFormat/>
    <w:rsid w:val="00AD7716"/>
    <w:pPr>
      <w:spacing w:before="80" w:after="80"/>
    </w:pPr>
    <w:rPr>
      <w:szCs w:val="20"/>
      <w:lang w:val="en-US"/>
    </w:rPr>
  </w:style>
  <w:style w:type="character" w:customStyle="1" w:styleId="tablebodyChar">
    <w:name w:val="table body Char"/>
    <w:basedOn w:val="DefaultParagraphFont"/>
    <w:link w:val="tablebody"/>
    <w:uiPriority w:val="8"/>
    <w:rsid w:val="00AD7716"/>
    <w:rPr>
      <w:color w:val="22272B" w:themeColor="text1"/>
      <w:szCs w:val="20"/>
      <w:lang w:val="en-US"/>
    </w:rPr>
  </w:style>
  <w:style w:type="paragraph" w:customStyle="1" w:styleId="Maintitleheaderpages">
    <w:name w:val="Main title (header pages)"/>
    <w:basedOn w:val="Header"/>
    <w:link w:val="MaintitleheaderpagesChar"/>
    <w:qFormat/>
    <w:rsid w:val="00240443"/>
    <w:pPr>
      <w:jc w:val="right"/>
    </w:pPr>
  </w:style>
  <w:style w:type="character" w:customStyle="1" w:styleId="MaintitleheaderpagesChar">
    <w:name w:val="Main title (header pages) Char"/>
    <w:basedOn w:val="HeaderChar"/>
    <w:link w:val="Maintitleheaderpages"/>
    <w:rsid w:val="00240443"/>
    <w:rPr>
      <w:noProof/>
      <w:color w:val="146CFD" w:themeColor="accent3"/>
      <w:sz w:val="18"/>
    </w:rPr>
  </w:style>
  <w:style w:type="paragraph" w:customStyle="1" w:styleId="Headingnumbered1">
    <w:name w:val="Heading numbered 1"/>
    <w:basedOn w:val="BodyText"/>
    <w:link w:val="Headingnumbered1Char"/>
    <w:qFormat/>
    <w:rsid w:val="00C63E31"/>
    <w:pPr>
      <w:numPr>
        <w:numId w:val="34"/>
      </w:numPr>
    </w:pPr>
    <w:rPr>
      <w:rFonts w:ascii="Public Sans Light" w:eastAsia="Calibri" w:hAnsi="Public Sans Light" w:cs="Calibri"/>
      <w:sz w:val="40"/>
      <w:szCs w:val="20"/>
    </w:rPr>
  </w:style>
  <w:style w:type="paragraph" w:customStyle="1" w:styleId="Headingnumbered2">
    <w:name w:val="Heading numbered 2"/>
    <w:basedOn w:val="BodyText"/>
    <w:link w:val="Headingnumbered2Char"/>
    <w:qFormat/>
    <w:rsid w:val="00A6228D"/>
    <w:pPr>
      <w:numPr>
        <w:ilvl w:val="1"/>
        <w:numId w:val="34"/>
      </w:numPr>
      <w:ind w:left="476" w:hanging="518"/>
    </w:pPr>
    <w:rPr>
      <w:rFonts w:asciiTheme="majorHAnsi" w:eastAsia="Calibri" w:hAnsiTheme="majorHAnsi" w:cs="Calibri"/>
      <w:color w:val="002664" w:themeColor="accent1"/>
      <w:sz w:val="32"/>
      <w:szCs w:val="20"/>
    </w:rPr>
  </w:style>
  <w:style w:type="character" w:customStyle="1" w:styleId="Headingnumbered1Char">
    <w:name w:val="Heading numbered 1 Char"/>
    <w:basedOn w:val="BodyTextChar"/>
    <w:link w:val="Headingnumbered1"/>
    <w:rsid w:val="00C63E31"/>
    <w:rPr>
      <w:rFonts w:ascii="Public Sans Light" w:eastAsia="Calibri" w:hAnsi="Public Sans Light" w:cs="Calibri"/>
      <w:color w:val="22272B" w:themeColor="text1"/>
      <w:sz w:val="40"/>
      <w:szCs w:val="20"/>
    </w:rPr>
  </w:style>
  <w:style w:type="paragraph" w:customStyle="1" w:styleId="Headingnumbered3">
    <w:name w:val="Heading numbered 3"/>
    <w:basedOn w:val="BodyText"/>
    <w:link w:val="Headingnumbered3Char"/>
    <w:qFormat/>
    <w:rsid w:val="00A6228D"/>
    <w:pPr>
      <w:numPr>
        <w:ilvl w:val="2"/>
        <w:numId w:val="34"/>
      </w:numPr>
      <w:ind w:left="595" w:hanging="595"/>
    </w:pPr>
    <w:rPr>
      <w:rFonts w:ascii="Public Sans Light" w:eastAsia="Calibri" w:hAnsi="Public Sans Light" w:cs="Calibri"/>
      <w:color w:val="002664" w:themeColor="accent1"/>
      <w:sz w:val="28"/>
      <w:szCs w:val="20"/>
    </w:rPr>
  </w:style>
  <w:style w:type="character" w:customStyle="1" w:styleId="Headingnumbered2Char">
    <w:name w:val="Heading numbered 2 Char"/>
    <w:basedOn w:val="BodyTextChar"/>
    <w:link w:val="Headingnumbered2"/>
    <w:rsid w:val="00A6228D"/>
    <w:rPr>
      <w:rFonts w:asciiTheme="majorHAnsi" w:eastAsia="Calibri" w:hAnsiTheme="majorHAnsi" w:cs="Calibri"/>
      <w:color w:val="002664" w:themeColor="accent1"/>
      <w:sz w:val="32"/>
      <w:szCs w:val="20"/>
    </w:rPr>
  </w:style>
  <w:style w:type="paragraph" w:customStyle="1" w:styleId="Headingnumbered4">
    <w:name w:val="Heading numbered 4"/>
    <w:basedOn w:val="BodyText"/>
    <w:link w:val="Headingnumbered4Char"/>
    <w:qFormat/>
    <w:rsid w:val="00A6228D"/>
    <w:pPr>
      <w:numPr>
        <w:ilvl w:val="3"/>
        <w:numId w:val="34"/>
      </w:numPr>
      <w:ind w:left="697" w:hanging="697"/>
    </w:pPr>
    <w:rPr>
      <w:rFonts w:asciiTheme="majorHAnsi" w:eastAsia="Calibri" w:hAnsiTheme="majorHAnsi" w:cs="Calibri"/>
      <w:sz w:val="24"/>
      <w:szCs w:val="20"/>
    </w:rPr>
  </w:style>
  <w:style w:type="character" w:customStyle="1" w:styleId="Headingnumbered3Char">
    <w:name w:val="Heading numbered 3 Char"/>
    <w:basedOn w:val="BodyTextChar"/>
    <w:link w:val="Headingnumbered3"/>
    <w:rsid w:val="00A6228D"/>
    <w:rPr>
      <w:rFonts w:ascii="Public Sans Light" w:eastAsia="Calibri" w:hAnsi="Public Sans Light" w:cs="Calibri"/>
      <w:color w:val="002664" w:themeColor="accent1"/>
      <w:sz w:val="28"/>
      <w:szCs w:val="20"/>
    </w:rPr>
  </w:style>
  <w:style w:type="character" w:customStyle="1" w:styleId="Headingnumbered4Char">
    <w:name w:val="Heading numbered 4 Char"/>
    <w:basedOn w:val="BodyTextChar"/>
    <w:link w:val="Headingnumbered4"/>
    <w:rsid w:val="00A6228D"/>
    <w:rPr>
      <w:rFonts w:asciiTheme="majorHAnsi" w:eastAsia="Calibri" w:hAnsiTheme="majorHAnsi" w:cs="Calibri"/>
      <w:sz w:val="24"/>
      <w:szCs w:val="20"/>
    </w:rPr>
  </w:style>
  <w:style w:type="table" w:styleId="ListTable4-Accent2">
    <w:name w:val="List Table 4 Accent 2"/>
    <w:basedOn w:val="TableNormal"/>
    <w:uiPriority w:val="49"/>
    <w:rsid w:val="00927ADF"/>
    <w:pPr>
      <w:spacing w:after="0" w:line="240" w:lineRule="auto"/>
    </w:pPr>
    <w:tblPr>
      <w:tblStyleRowBandSize w:val="1"/>
      <w:tblStyleColBandSize w:val="1"/>
      <w:tblBorders>
        <w:top w:val="single" w:sz="4" w:space="0" w:color="DFF4FD" w:themeColor="accent2" w:themeTint="99"/>
        <w:left w:val="single" w:sz="4" w:space="0" w:color="DFF4FD" w:themeColor="accent2" w:themeTint="99"/>
        <w:bottom w:val="single" w:sz="4" w:space="0" w:color="DFF4FD" w:themeColor="accent2" w:themeTint="99"/>
        <w:right w:val="single" w:sz="4" w:space="0" w:color="DFF4FD" w:themeColor="accent2" w:themeTint="99"/>
        <w:insideH w:val="single" w:sz="4" w:space="0" w:color="DFF4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EDFD" w:themeColor="accent2"/>
          <w:left w:val="single" w:sz="4" w:space="0" w:color="CBEDFD" w:themeColor="accent2"/>
          <w:bottom w:val="single" w:sz="4" w:space="0" w:color="CBEDFD" w:themeColor="accent2"/>
          <w:right w:val="single" w:sz="4" w:space="0" w:color="CBEDFD" w:themeColor="accent2"/>
          <w:insideH w:val="nil"/>
        </w:tcBorders>
        <w:shd w:val="clear" w:color="auto" w:fill="CBEDFD" w:themeFill="accent2"/>
      </w:tcPr>
    </w:tblStylePr>
    <w:tblStylePr w:type="lastRow">
      <w:rPr>
        <w:b/>
        <w:bCs/>
      </w:rPr>
      <w:tblPr/>
      <w:tcPr>
        <w:tcBorders>
          <w:top w:val="double" w:sz="4" w:space="0" w:color="DFF4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E" w:themeFill="accent2" w:themeFillTint="33"/>
      </w:tcPr>
    </w:tblStylePr>
    <w:tblStylePr w:type="band1Horz">
      <w:tblPr/>
      <w:tcPr>
        <w:shd w:val="clear" w:color="auto" w:fill="F4FBFE" w:themeFill="accent2" w:themeFillTint="33"/>
      </w:tcPr>
    </w:tblStylePr>
  </w:style>
  <w:style w:type="paragraph" w:customStyle="1" w:styleId="B12Ashurst">
    <w:name w:val="B1&amp;2Ashurst"/>
    <w:basedOn w:val="Normal"/>
    <w:uiPriority w:val="2"/>
    <w:qFormat/>
    <w:rsid w:val="00927ADF"/>
    <w:pPr>
      <w:tabs>
        <w:tab w:val="left" w:pos="1406"/>
        <w:tab w:val="left" w:pos="2030"/>
        <w:tab w:val="left" w:pos="2654"/>
        <w:tab w:val="left" w:pos="3277"/>
        <w:tab w:val="left" w:pos="3901"/>
      </w:tabs>
      <w:spacing w:after="220" w:line="264" w:lineRule="auto"/>
      <w:ind w:left="782"/>
      <w:jc w:val="both"/>
    </w:pPr>
    <w:rPr>
      <w:rFonts w:ascii="Arial" w:hAnsi="Arial"/>
      <w:color w:val="auto"/>
      <w:szCs w:val="24"/>
      <w:lang w:val="en-GB" w:eastAsia="zh-TW"/>
    </w:rPr>
  </w:style>
  <w:style w:type="paragraph" w:customStyle="1" w:styleId="Bullet2Ashurst">
    <w:name w:val="Bullet2Ashurst"/>
    <w:basedOn w:val="Normal"/>
    <w:uiPriority w:val="48"/>
    <w:rsid w:val="00927ADF"/>
    <w:pPr>
      <w:numPr>
        <w:numId w:val="35"/>
      </w:numPr>
      <w:tabs>
        <w:tab w:val="clear" w:pos="1406"/>
        <w:tab w:val="num" w:pos="360"/>
      </w:tabs>
      <w:spacing w:after="220" w:line="264" w:lineRule="auto"/>
      <w:ind w:left="0" w:firstLine="0"/>
      <w:jc w:val="both"/>
    </w:pPr>
    <w:rPr>
      <w:rFonts w:ascii="Arial" w:hAnsi="Arial"/>
      <w:color w:val="auto"/>
      <w:szCs w:val="24"/>
      <w:lang w:val="en-GB" w:eastAsia="zh-TW"/>
    </w:rPr>
  </w:style>
  <w:style w:type="paragraph" w:customStyle="1" w:styleId="TableAshurst">
    <w:name w:val="TableAshurst"/>
    <w:basedOn w:val="Normal"/>
    <w:uiPriority w:val="60"/>
    <w:rsid w:val="00927ADF"/>
    <w:pPr>
      <w:spacing w:before="110" w:after="110" w:line="264" w:lineRule="auto"/>
      <w:jc w:val="both"/>
    </w:pPr>
    <w:rPr>
      <w:rFonts w:ascii="Arial" w:hAnsi="Arial"/>
      <w:color w:val="auto"/>
      <w:szCs w:val="24"/>
      <w:lang w:val="en-GB" w:eastAsia="zh-TW"/>
    </w:rPr>
  </w:style>
  <w:style w:type="paragraph" w:styleId="ListParagraph">
    <w:name w:val="List Paragraph"/>
    <w:basedOn w:val="Normal"/>
    <w:uiPriority w:val="99"/>
    <w:qFormat/>
    <w:rsid w:val="00FD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opk\Desktop\MEG-long-document.dotx" TargetMode="External"/></Relationships>
</file>

<file path=word/theme/theme1.xml><?xml version="1.0" encoding="utf-8"?>
<a:theme xmlns:a="http://schemas.openxmlformats.org/drawingml/2006/main" name="Office Theme">
  <a:themeElements>
    <a:clrScheme name="NSWGov Booklet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1F641FC735D4186C68726816875BA" ma:contentTypeVersion="20" ma:contentTypeDescription="Create a new document." ma:contentTypeScope="" ma:versionID="cb3d422a790099199748f81c97c3fbc0">
  <xsd:schema xmlns:xsd="http://www.w3.org/2001/XMLSchema" xmlns:xs="http://www.w3.org/2001/XMLSchema" xmlns:p="http://schemas.microsoft.com/office/2006/metadata/properties" xmlns:ns2="6e380349-a0f3-4add-8a92-01f1e1fb6d4f" xmlns:ns3="20d0b9f1-3f55-4b4c-82b2-717c79ae4802" targetNamespace="http://schemas.microsoft.com/office/2006/metadata/properties" ma:root="true" ma:fieldsID="338a12f80283146fb33daee9477b50c5" ns2:_="" ns3:_="">
    <xsd:import namespace="6e380349-a0f3-4add-8a92-01f1e1fb6d4f"/>
    <xsd:import namespace="20d0b9f1-3f55-4b4c-82b2-717c79ae4802"/>
    <xsd:element name="properties">
      <xsd:complexType>
        <xsd:sequence>
          <xsd:element name="documentManagement">
            <xsd:complexType>
              <xsd:all>
                <xsd:element ref="ns2:Report_x0020_Date" minOccurs="0"/>
                <xsd:element ref="ns2:MediaServiceMetadata" minOccurs="0"/>
                <xsd:element ref="ns2:MediaServiceFastMetadata" minOccurs="0"/>
                <xsd:element ref="ns3:RNSWBusinessUnits" minOccurs="0"/>
                <xsd:element ref="ns3:RNSWSubTopic" minOccurs="0"/>
                <xsd:element ref="ns3:RNSWPathway" minOccurs="0"/>
                <xsd:element ref="ns3:RNSWTopic" minOccurs="0"/>
                <xsd:element ref="ns3:RNSWTypeOfFile" minOccurs="0"/>
                <xsd:element ref="ns3:RNSWTypeOfResource" minOccurs="0"/>
                <xsd:element ref="ns3:RNSWUsedOn" minOccurs="0"/>
                <xsd:element ref="ns2:MediaServiceAutoKeyPoints" minOccurs="0"/>
                <xsd:element ref="ns2:MediaServiceKeyPoints" minOccurs="0"/>
                <xsd:element ref="ns2:Owner" minOccurs="0"/>
                <xsd:element ref="ns2:Audience" minOccurs="0"/>
                <xsd:element ref="ns2:Descriptorversions" minOccurs="0"/>
                <xsd:element ref="ns2:Relateddocument" minOccurs="0"/>
                <xsd:element ref="ns2:Relateddocumen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80349-a0f3-4add-8a92-01f1e1fb6d4f" elementFormDefault="qualified">
    <xsd:import namespace="http://schemas.microsoft.com/office/2006/documentManagement/types"/>
    <xsd:import namespace="http://schemas.microsoft.com/office/infopath/2007/PartnerControls"/>
    <xsd:element name="Report_x0020_Date" ma:index="1" nillable="true" ma:displayName="Report Date" ma:default="[today]" ma:format="DateOnly" ma:internalName="Report_x0020_Date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21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Audience" ma:index="22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ernal"/>
                    <xsd:enumeration value="Internal"/>
                    <xsd:enumeration value="Choice 3"/>
                  </xsd:restriction>
                </xsd:simpleType>
              </xsd:element>
            </xsd:sequence>
          </xsd:extension>
        </xsd:complexContent>
      </xsd:complexType>
    </xsd:element>
    <xsd:element name="Descriptorversions" ma:index="23" nillable="true" ma:displayName="Descriptor" ma:default="None" ma:format="Dropdown" ma:internalName="Descriptorvers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Single"/>
                    <xsd:enumeration value="Double"/>
                  </xsd:restriction>
                </xsd:simpleType>
              </xsd:element>
            </xsd:sequence>
          </xsd:extension>
        </xsd:complexContent>
      </xsd:complexType>
    </xsd:element>
    <xsd:element name="Relateddocument" ma:index="24" nillable="true" ma:displayName="Relateddocument" ma:list="{6e380349-a0f3-4add-8a92-01f1e1fb6d4f}" ma:internalName="Relateddocument" ma:showField="Title">
      <xsd:simpleType>
        <xsd:restriction base="dms:Lookup"/>
      </xsd:simpleType>
    </xsd:element>
    <xsd:element name="Relateddocument0" ma:index="25" nillable="true" ma:displayName="Related document" ma:format="Hyperlink" ma:internalName="Relateddocument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b9f1-3f55-4b4c-82b2-717c79ae4802" elementFormDefault="qualified">
    <xsd:import namespace="http://schemas.microsoft.com/office/2006/documentManagement/types"/>
    <xsd:import namespace="http://schemas.microsoft.com/office/infopath/2007/PartnerControls"/>
    <xsd:element name="RNSWBusinessUnits" ma:index="11" nillable="true" ma:displayName="RNSWTeam" ma:description="RNSW Column used to identify the business unit that owns or is responsible for a page or document." ma:format="Dropdown" ma:internalName="RNSWBusinessUnits">
      <xsd:simpleType>
        <xsd:restriction base="dms:Choice">
          <xsd:enumeration value="Corporate Branding"/>
          <xsd:enumeration value="Cabinet and Parliament"/>
          <xsd:enumeration value="Internal Communications"/>
        </xsd:restriction>
      </xsd:simpleType>
    </xsd:element>
    <xsd:element name="RNSWSubTopic" ma:index="12" nillable="true" ma:displayName="RNSWSubTopic" ma:description="RNSW Column for capturing sub-topic for page or document." ma:format="Dropdown" ma:internalName="RNSWSubTopic">
      <xsd:simpleType>
        <xsd:union memberTypes="dms:Text">
          <xsd:simpleType>
            <xsd:restriction base="dms:Choice">
              <xsd:enumeration value="External Letterhead"/>
              <xsd:enumeration value="Secretary briefs and correspondence"/>
              <xsd:enumeration value="Executive briefs and correspondence"/>
              <xsd:enumeration value="Minister Franklin"/>
              <xsd:enumeration value="Minister Saunders"/>
              <xsd:enumeration value="Deputy Premier Toole"/>
            </xsd:restriction>
          </xsd:simpleType>
        </xsd:union>
      </xsd:simpleType>
    </xsd:element>
    <xsd:element name="RNSWPathway" ma:index="13" nillable="true" ma:displayName="RNSWPathway" ma:description="RNSW Column for capturing the original pathway of a document." ma:internalName="RNSWPathway">
      <xsd:simpleType>
        <xsd:restriction base="dms:Text">
          <xsd:maxLength value="255"/>
        </xsd:restriction>
      </xsd:simpleType>
    </xsd:element>
    <xsd:element name="RNSWTopic" ma:index="14" nillable="true" ma:displayName="RNSWTopic" ma:description="RNSW Column for capturing the topic a page or document relates to." ma:format="Dropdown" ma:internalName="RNSWTopic">
      <xsd:simpleType>
        <xsd:union memberTypes="dms:Text">
          <xsd:simpleType>
            <xsd:restriction base="dms:Choice">
              <xsd:enumeration value="Regional NSW"/>
              <xsd:enumeration value="Digital"/>
              <xsd:enumeration value="General document templates"/>
              <xsd:enumeration value="Guidelines and brochures"/>
              <xsd:enumeration value="Letterheads and briefs"/>
              <xsd:enumeration value="Media"/>
              <xsd:enumeration value="Presentations"/>
              <xsd:enumeration value="Parliamentary"/>
              <xsd:enumeration value="Stationary"/>
              <xsd:enumeration value="Signage"/>
              <xsd:enumeration value="Guidelines"/>
              <xsd:enumeration value="Uniforms"/>
            </xsd:restriction>
          </xsd:simpleType>
        </xsd:union>
      </xsd:simpleType>
    </xsd:element>
    <xsd:element name="RNSWTypeOfFile" ma:index="15" nillable="true" ma:displayName="RNSWTypeOfFile" ma:description="RNSW column for capturing a document type." ma:format="Dropdown" ma:internalName="RNSWTypeOfFile">
      <xsd:simpleType>
        <xsd:restriction base="dms:Choice">
          <xsd:enumeration value="Audio"/>
          <xsd:enumeration value="Excel"/>
          <xsd:enumeration value="PDF"/>
          <xsd:enumeration value="Video"/>
          <xsd:enumeration value="Word"/>
          <xsd:enumeration value="PowerPoint"/>
          <xsd:enumeration value="InDesign"/>
          <xsd:enumeration value="ASE"/>
          <xsd:enumeration value="Adobe Illustrator"/>
        </xsd:restriction>
      </xsd:simpleType>
    </xsd:element>
    <xsd:element name="RNSWTypeOfResource" ma:index="16" nillable="true" ma:displayName="RNSWTypeOfResource" ma:description="RNSW Column for capturing the type of resource." ma:format="Dropdown" ma:internalName="RNSWTypeOfResource">
      <xsd:simpleType>
        <xsd:restriction base="dms:Choice">
          <xsd:enumeration value="Authority"/>
          <xsd:enumeration value="Award or Agreement"/>
          <xsd:enumeration value="Building plan"/>
          <xsd:enumeration value="Calendar"/>
          <xsd:enumeration value="Chart"/>
          <xsd:enumeration value="Checklist"/>
          <xsd:enumeration value="Fact sheet"/>
          <xsd:enumeration value="Form"/>
          <xsd:enumeration value="Framework"/>
          <xsd:enumeration value="Frequently Asked Question"/>
          <xsd:enumeration value="Guide"/>
          <xsd:enumeration value="Handbook"/>
          <xsd:enumeration value="List"/>
          <xsd:enumeration value="Manual"/>
          <xsd:enumeration value="Plan"/>
          <xsd:enumeration value="Policy"/>
          <xsd:enumeration value="Poster"/>
          <xsd:enumeration value="Presentation"/>
          <xsd:enumeration value="Procedure"/>
          <xsd:enumeration value="Process"/>
          <xsd:enumeration value="Record"/>
          <xsd:enumeration value="Register"/>
          <xsd:enumeration value="Report"/>
          <xsd:enumeration value="Role Description"/>
          <xsd:enumeration value="Salary Progression"/>
          <xsd:enumeration value="Standard"/>
          <xsd:enumeration value="Support"/>
          <xsd:enumeration value="Template"/>
          <xsd:enumeration value="Terms of Reference"/>
          <xsd:enumeration value="Treasury Circular"/>
        </xsd:restriction>
      </xsd:simpleType>
    </xsd:element>
    <xsd:element name="RNSWUsedOn" ma:index="17" nillable="true" ma:displayName="RNSWUsedOn" ma:description="RNSW Column for capturing the pages a document is link to on." ma:internalName="RNSWUsed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 xmlns="6e380349-a0f3-4add-8a92-01f1e1fb6d4f" xsi:nil="true"/>
    <RNSWSubTopic xmlns="20d0b9f1-3f55-4b4c-82b2-717c79ae4802" xsi:nil="true"/>
    <Relateddocument0 xmlns="6e380349-a0f3-4add-8a92-01f1e1fb6d4f">
      <Url xsi:nil="true"/>
      <Description xsi:nil="true"/>
    </Relateddocument0>
    <RNSWTypeOfFile xmlns="20d0b9f1-3f55-4b4c-82b2-717c79ae4802" xsi:nil="true"/>
    <Descriptorversions xmlns="6e380349-a0f3-4add-8a92-01f1e1fb6d4f">
      <Value>None</Value>
    </Descriptorversions>
    <Audience xmlns="6e380349-a0f3-4add-8a92-01f1e1fb6d4f" xsi:nil="true"/>
    <Report_x0020_Date xmlns="6e380349-a0f3-4add-8a92-01f1e1fb6d4f">2022-05-31T02:12:35+00:00</Report_x0020_Date>
    <RNSWUsedOn xmlns="20d0b9f1-3f55-4b4c-82b2-717c79ae4802" xsi:nil="true"/>
    <Owner xmlns="6e380349-a0f3-4add-8a92-01f1e1fb6d4f" xsi:nil="true"/>
    <RNSWBusinessUnits xmlns="20d0b9f1-3f55-4b4c-82b2-717c79ae4802">Corporate Branding</RNSWBusinessUnits>
    <RNSWTopic xmlns="20d0b9f1-3f55-4b4c-82b2-717c79ae4802">General document templates</RNSWTopic>
    <RNSWPathway xmlns="20d0b9f1-3f55-4b4c-82b2-717c79ae4802" xsi:nil="true"/>
    <RNSWTypeOfResource xmlns="20d0b9f1-3f55-4b4c-82b2-717c79ae48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541D66-EB90-4BCC-9973-8EEB55F9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80349-a0f3-4add-8a92-01f1e1fb6d4f"/>
    <ds:schemaRef ds:uri="20d0b9f1-3f55-4b4c-82b2-717c79ae4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5831A-EB0A-4F7C-A130-44B99A21B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53B5F-2848-47BE-92D1-4A67B45EF4A8}">
  <ds:schemaRefs>
    <ds:schemaRef ds:uri="http://schemas.microsoft.com/office/2006/metadata/properties"/>
    <ds:schemaRef ds:uri="http://schemas.microsoft.com/office/infopath/2007/PartnerControls"/>
    <ds:schemaRef ds:uri="6e380349-a0f3-4add-8a92-01f1e1fb6d4f"/>
    <ds:schemaRef ds:uri="20d0b9f1-3f55-4b4c-82b2-717c79ae4802"/>
  </ds:schemaRefs>
</ds:datastoreItem>
</file>

<file path=customXml/itemProps4.xml><?xml version="1.0" encoding="utf-8"?>
<ds:datastoreItem xmlns:ds="http://schemas.openxmlformats.org/officeDocument/2006/customXml" ds:itemID="{9CC03C9B-8B3C-EB45-8330-38CC66AC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MEG-long-document.dotx</Template>
  <TotalTime>1</TotalTime>
  <Pages>1</Pages>
  <Words>198</Words>
  <Characters>1153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Kirsten Stoop</dc:creator>
  <cp:keywords>mining, exploration, geoscience, minerals, investment, NSW resources, titles assessment, geological survey, Mining Exploration and Geoscience, MEG</cp:keywords>
  <dc:description/>
  <cp:lastModifiedBy>Kirsten Stoop</cp:lastModifiedBy>
  <cp:revision>3</cp:revision>
  <cp:lastPrinted>2022-03-23T11:08:00Z</cp:lastPrinted>
  <dcterms:created xsi:type="dcterms:W3CDTF">2022-11-18T03:10:00Z</dcterms:created>
  <dcterms:modified xsi:type="dcterms:W3CDTF">2022-11-28T00:49:00Z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0x0101005761F641FC735D4186C68726816875BA</vt:lpwstr>
  </property>
</Properties>
</file>